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FE" w:rsidRDefault="009F70FE" w:rsidP="00611F1D">
      <w:pPr>
        <w:ind w:left="2124" w:firstLine="708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6"/>
          <w:szCs w:val="26"/>
        </w:rPr>
        <w:t xml:space="preserve">      </w:t>
      </w:r>
      <w:r w:rsidRPr="007045C7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</w:t>
      </w:r>
    </w:p>
    <w:p w:rsidR="009F70FE" w:rsidRPr="007045C7" w:rsidRDefault="009F70FE" w:rsidP="00611F1D">
      <w:pPr>
        <w:ind w:left="2124" w:firstLine="708"/>
        <w:rPr>
          <w:sz w:val="24"/>
          <w:szCs w:val="24"/>
        </w:rPr>
      </w:pPr>
      <w:r>
        <w:rPr>
          <w:sz w:val="26"/>
          <w:szCs w:val="26"/>
        </w:rPr>
        <w:t xml:space="preserve">                      </w:t>
      </w:r>
    </w:p>
    <w:p w:rsidR="009F70FE" w:rsidRPr="00AD597B" w:rsidRDefault="009F70FE" w:rsidP="00384BCC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 xml:space="preserve">СОВЕТ НАРОДНЫХ ДЕПУТАТОВ </w:t>
      </w:r>
    </w:p>
    <w:p w:rsidR="009F70FE" w:rsidRPr="00AD597B" w:rsidRDefault="009F70FE" w:rsidP="00384BCC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ПОСЕЛОК КРАСНОЕ ЭХО (СЕЛЬСКОЕ ПОСЕЛЕНИЕ) ГУСЬ-ХРУСТАЛЬНОГО РАЙОНА</w:t>
      </w:r>
    </w:p>
    <w:p w:rsidR="009F70FE" w:rsidRPr="00AD597B" w:rsidRDefault="009F70FE" w:rsidP="00384BCC">
      <w:pPr>
        <w:spacing w:line="480" w:lineRule="auto"/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>ВЛАДИМИРСКОЙ ОБЛАСТИ</w:t>
      </w:r>
    </w:p>
    <w:p w:rsidR="009F70FE" w:rsidRDefault="009F70FE" w:rsidP="00384BCC">
      <w:pPr>
        <w:jc w:val="center"/>
        <w:rPr>
          <w:b/>
          <w:bCs/>
          <w:sz w:val="40"/>
          <w:szCs w:val="40"/>
        </w:rPr>
      </w:pPr>
      <w:r w:rsidRPr="00FD0303">
        <w:rPr>
          <w:b/>
          <w:bCs/>
          <w:sz w:val="40"/>
          <w:szCs w:val="40"/>
        </w:rPr>
        <w:t>РЕШЕНИЕ</w:t>
      </w:r>
      <w:r>
        <w:rPr>
          <w:b/>
          <w:bCs/>
          <w:sz w:val="40"/>
          <w:szCs w:val="40"/>
        </w:rPr>
        <w:t xml:space="preserve"> </w:t>
      </w:r>
    </w:p>
    <w:p w:rsidR="009F70FE" w:rsidRPr="00176374" w:rsidRDefault="009F70FE" w:rsidP="00444F41">
      <w:pPr>
        <w:rPr>
          <w:sz w:val="28"/>
          <w:szCs w:val="28"/>
          <w:u w:val="single"/>
        </w:rPr>
      </w:pPr>
      <w:r w:rsidRPr="00176374">
        <w:rPr>
          <w:sz w:val="28"/>
          <w:szCs w:val="28"/>
          <w:u w:val="single"/>
        </w:rPr>
        <w:t>23.01.2013</w:t>
      </w:r>
      <w:r w:rsidRPr="00C42FF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42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42FF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42FFF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Pr="00176374">
        <w:rPr>
          <w:sz w:val="28"/>
          <w:szCs w:val="28"/>
          <w:u w:val="single"/>
        </w:rPr>
        <w:t>83</w:t>
      </w:r>
    </w:p>
    <w:p w:rsidR="009F70FE" w:rsidRPr="00964E1D" w:rsidRDefault="009F70FE" w:rsidP="00444F41">
      <w:pPr>
        <w:rPr>
          <w:b/>
          <w:bCs/>
          <w:sz w:val="40"/>
          <w:szCs w:val="40"/>
        </w:rPr>
      </w:pPr>
    </w:p>
    <w:p w:rsidR="009F70FE" w:rsidRPr="002E219F" w:rsidRDefault="009F70FE" w:rsidP="00444F41">
      <w:pPr>
        <w:autoSpaceDE w:val="0"/>
        <w:autoSpaceDN w:val="0"/>
        <w:adjustRightInd w:val="0"/>
        <w:ind w:right="4676"/>
        <w:jc w:val="both"/>
        <w:rPr>
          <w:b/>
          <w:bCs/>
          <w:sz w:val="28"/>
          <w:szCs w:val="28"/>
        </w:rPr>
      </w:pPr>
      <w:r w:rsidRPr="002E219F">
        <w:rPr>
          <w:b/>
          <w:bCs/>
          <w:sz w:val="28"/>
          <w:szCs w:val="28"/>
        </w:rPr>
        <w:t>Об установлении земельного налога на территории муниципального образо</w:t>
      </w:r>
      <w:r>
        <w:rPr>
          <w:b/>
          <w:bCs/>
          <w:sz w:val="28"/>
          <w:szCs w:val="28"/>
        </w:rPr>
        <w:t>ва-</w:t>
      </w:r>
      <w:r w:rsidRPr="002E219F">
        <w:rPr>
          <w:b/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 xml:space="preserve"> </w:t>
      </w:r>
      <w:r w:rsidRPr="002E219F">
        <w:rPr>
          <w:b/>
          <w:bCs/>
          <w:sz w:val="28"/>
          <w:szCs w:val="28"/>
        </w:rPr>
        <w:t>пос</w:t>
      </w:r>
      <w:r>
        <w:rPr>
          <w:b/>
          <w:bCs/>
          <w:sz w:val="28"/>
          <w:szCs w:val="28"/>
        </w:rPr>
        <w:t>ё</w:t>
      </w:r>
      <w:r w:rsidRPr="002E219F">
        <w:rPr>
          <w:b/>
          <w:bCs/>
          <w:sz w:val="28"/>
          <w:szCs w:val="28"/>
        </w:rPr>
        <w:t>лок Красное Эхо (сельское поселение)</w:t>
      </w:r>
    </w:p>
    <w:p w:rsidR="009F70FE" w:rsidRPr="002961C3" w:rsidRDefault="009F70FE" w:rsidP="00444F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0FE" w:rsidRPr="000D0BB2" w:rsidRDefault="009F70FE" w:rsidP="00444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2B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CE72B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E72B3">
        <w:rPr>
          <w:sz w:val="28"/>
          <w:szCs w:val="28"/>
        </w:rPr>
        <w:t>главой 31 "Земельный налог" части второй Налогового кодекса Российской Федерации,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ления» и на основании Устава муниципального образования посёлок Красное Эхо (сельское поселение)</w:t>
      </w:r>
      <w:r w:rsidRPr="00CE72B3">
        <w:rPr>
          <w:sz w:val="28"/>
          <w:szCs w:val="28"/>
        </w:rPr>
        <w:t xml:space="preserve"> </w:t>
      </w:r>
      <w:r w:rsidRPr="000D0BB2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муниципального образования посёлок Красное Эхо (сельское поселение)</w:t>
      </w:r>
      <w:r w:rsidRPr="00CE72B3">
        <w:rPr>
          <w:sz w:val="28"/>
          <w:szCs w:val="28"/>
        </w:rPr>
        <w:t xml:space="preserve"> </w:t>
      </w:r>
      <w:r w:rsidRPr="00A7662A">
        <w:rPr>
          <w:b/>
          <w:bCs/>
          <w:spacing w:val="60"/>
          <w:sz w:val="28"/>
          <w:szCs w:val="28"/>
        </w:rPr>
        <w:t>решил</w:t>
      </w:r>
      <w:r w:rsidRPr="000D0BB2">
        <w:rPr>
          <w:sz w:val="28"/>
          <w:szCs w:val="28"/>
        </w:rPr>
        <w:t>:</w:t>
      </w:r>
    </w:p>
    <w:p w:rsidR="009F70FE" w:rsidRPr="00CE72B3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Установить на территории  </w:t>
      </w:r>
      <w:r w:rsidRPr="0006278F">
        <w:rPr>
          <w:rFonts w:ascii="Times New Roman" w:hAnsi="Times New Roman" w:cs="Times New Roman"/>
          <w:sz w:val="28"/>
          <w:szCs w:val="28"/>
        </w:rPr>
        <w:t>муниципального образования пос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278F">
        <w:rPr>
          <w:rFonts w:ascii="Times New Roman" w:hAnsi="Times New Roman" w:cs="Times New Roman"/>
          <w:sz w:val="28"/>
          <w:szCs w:val="28"/>
        </w:rPr>
        <w:t>лок Красное Эхо (сельское поселение)</w:t>
      </w:r>
      <w:r w:rsidRPr="00CE72B3">
        <w:rPr>
          <w:sz w:val="28"/>
          <w:szCs w:val="28"/>
        </w:rPr>
        <w:t xml:space="preserve"> </w:t>
      </w:r>
      <w:r w:rsidRPr="0006278F">
        <w:rPr>
          <w:rFonts w:ascii="Times New Roman" w:hAnsi="Times New Roman" w:cs="Times New Roman"/>
          <w:sz w:val="28"/>
          <w:szCs w:val="28"/>
        </w:rPr>
        <w:t>з</w:t>
      </w:r>
      <w:r w:rsidRPr="00CE72B3">
        <w:rPr>
          <w:rFonts w:ascii="Times New Roman" w:hAnsi="Times New Roman" w:cs="Times New Roman"/>
          <w:sz w:val="28"/>
          <w:szCs w:val="28"/>
        </w:rPr>
        <w:t>емельный налог в процентах от кадастровой стоимости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признаваемых объектом налогообложения,</w:t>
      </w:r>
      <w:r w:rsidRPr="00CE72B3">
        <w:rPr>
          <w:rFonts w:ascii="Times New Roman" w:hAnsi="Times New Roman" w:cs="Times New Roman"/>
          <w:sz w:val="28"/>
          <w:szCs w:val="28"/>
        </w:rPr>
        <w:t xml:space="preserve"> порядок и сроки по уплате земельного налога.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2B3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9F70FE" w:rsidRPr="00F64193" w:rsidRDefault="009F70FE" w:rsidP="00384B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76626">
        <w:rPr>
          <w:b/>
          <w:bCs/>
          <w:sz w:val="32"/>
          <w:szCs w:val="32"/>
        </w:rPr>
        <w:t>0,3</w:t>
      </w:r>
      <w:r w:rsidRPr="00F64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193">
        <w:rPr>
          <w:sz w:val="28"/>
          <w:szCs w:val="28"/>
        </w:rPr>
        <w:t>процента в отношении земельных участков:</w:t>
      </w:r>
    </w:p>
    <w:p w:rsidR="009F70FE" w:rsidRPr="00F64193" w:rsidRDefault="009F70FE" w:rsidP="0030131B">
      <w:pPr>
        <w:jc w:val="both"/>
        <w:rPr>
          <w:sz w:val="28"/>
          <w:szCs w:val="28"/>
        </w:rPr>
      </w:pPr>
      <w:r w:rsidRPr="00F64193">
        <w:rPr>
          <w:sz w:val="28"/>
          <w:szCs w:val="28"/>
        </w:rPr>
        <w:t xml:space="preserve">- </w:t>
      </w:r>
      <w:r>
        <w:rPr>
          <w:sz w:val="28"/>
          <w:szCs w:val="28"/>
        </w:rPr>
        <w:t>отнесенных к землям сельскохозяйственного назначения или к землям в составе</w:t>
      </w:r>
      <w:r w:rsidRPr="00F64193">
        <w:rPr>
          <w:sz w:val="28"/>
          <w:szCs w:val="28"/>
        </w:rPr>
        <w:t xml:space="preserve"> зон сельскохозяйственного использования в </w:t>
      </w:r>
      <w:r>
        <w:rPr>
          <w:sz w:val="28"/>
          <w:szCs w:val="28"/>
        </w:rPr>
        <w:t>населенных пунктах и</w:t>
      </w:r>
      <w:r w:rsidRPr="00F64193">
        <w:rPr>
          <w:sz w:val="28"/>
          <w:szCs w:val="28"/>
        </w:rPr>
        <w:t xml:space="preserve"> используемых для сельскохозяйственного производства;</w:t>
      </w:r>
    </w:p>
    <w:p w:rsidR="009F70FE" w:rsidRPr="00F64193" w:rsidRDefault="009F70FE" w:rsidP="0030131B">
      <w:pPr>
        <w:jc w:val="both"/>
        <w:rPr>
          <w:sz w:val="28"/>
          <w:szCs w:val="28"/>
        </w:rPr>
      </w:pPr>
      <w:r w:rsidRPr="00F64193">
        <w:rPr>
          <w:sz w:val="28"/>
          <w:szCs w:val="28"/>
        </w:rPr>
        <w:t>- под лесами, находящим</w:t>
      </w:r>
      <w:r>
        <w:rPr>
          <w:sz w:val="28"/>
          <w:szCs w:val="28"/>
        </w:rPr>
        <w:t>и</w:t>
      </w:r>
      <w:r w:rsidRPr="00F64193">
        <w:rPr>
          <w:sz w:val="28"/>
          <w:szCs w:val="28"/>
        </w:rPr>
        <w:t>ся в постоянном и бессрочном пользовании сельскохозяйственных производителей;</w:t>
      </w:r>
    </w:p>
    <w:p w:rsidR="009F70FE" w:rsidRDefault="009F70FE" w:rsidP="00A561AD">
      <w:pPr>
        <w:jc w:val="both"/>
        <w:rPr>
          <w:sz w:val="28"/>
          <w:szCs w:val="28"/>
        </w:rPr>
      </w:pPr>
      <w:r w:rsidRPr="00F64193">
        <w:rPr>
          <w:sz w:val="28"/>
          <w:szCs w:val="28"/>
        </w:rPr>
        <w:t>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sz w:val="28"/>
          <w:szCs w:val="28"/>
        </w:rPr>
        <w:t>приобретенных (предоставленных) для садоводства, огородничества или животноводства, а также дачного хозяйства;</w:t>
      </w:r>
      <w:r w:rsidRPr="00A561AD">
        <w:rPr>
          <w:sz w:val="28"/>
          <w:szCs w:val="28"/>
        </w:rPr>
        <w:t xml:space="preserve"> </w:t>
      </w:r>
    </w:p>
    <w:p w:rsidR="009F70FE" w:rsidRDefault="009F70FE" w:rsidP="00A561AD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предназначенных для размещения гаражей и автостоянок;</w:t>
      </w:r>
    </w:p>
    <w:p w:rsidR="009F70FE" w:rsidRDefault="009F70FE" w:rsidP="00A561AD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70FE" w:rsidRPr="0078288A" w:rsidRDefault="009F70FE" w:rsidP="0030131B">
      <w:pPr>
        <w:tabs>
          <w:tab w:val="left" w:pos="1215"/>
        </w:tabs>
        <w:jc w:val="both"/>
        <w:rPr>
          <w:sz w:val="28"/>
          <w:szCs w:val="28"/>
        </w:rPr>
      </w:pPr>
      <w:r w:rsidRPr="0078288A">
        <w:rPr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AC4873">
        <w:rPr>
          <w:b/>
          <w:bCs/>
          <w:color w:val="333333"/>
          <w:sz w:val="32"/>
          <w:szCs w:val="32"/>
          <w:shd w:val="clear" w:color="auto" w:fill="FFFFFF"/>
        </w:rPr>
        <w:t>0,15</w:t>
      </w:r>
      <w:r w:rsidRPr="0078288A">
        <w:rPr>
          <w:color w:val="333333"/>
          <w:sz w:val="28"/>
          <w:szCs w:val="28"/>
          <w:shd w:val="clear" w:color="auto" w:fill="FFFFFF"/>
        </w:rPr>
        <w:t xml:space="preserve"> </w:t>
      </w:r>
      <w:r w:rsidRPr="00A561AD">
        <w:rPr>
          <w:sz w:val="28"/>
          <w:szCs w:val="28"/>
          <w:shd w:val="clear" w:color="auto" w:fill="FFFFFF"/>
        </w:rPr>
        <w:t>процента в отношении земельных участков:</w:t>
      </w:r>
    </w:p>
    <w:p w:rsidR="009F70FE" w:rsidRPr="009F64E5" w:rsidRDefault="009F70FE" w:rsidP="0030131B">
      <w:pPr>
        <w:tabs>
          <w:tab w:val="left" w:pos="1215"/>
        </w:tabs>
        <w:jc w:val="both"/>
        <w:rPr>
          <w:sz w:val="28"/>
          <w:szCs w:val="28"/>
        </w:rPr>
      </w:pPr>
      <w:r w:rsidRPr="009F64E5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 </w:t>
      </w:r>
      <w:r w:rsidRPr="009F64E5">
        <w:rPr>
          <w:sz w:val="28"/>
          <w:szCs w:val="28"/>
          <w:shd w:val="clear" w:color="auto" w:fill="FFFFFF"/>
        </w:rPr>
        <w:t>приобретенных (предоставленных) для личного подсобного хозяйства;</w:t>
      </w:r>
    </w:p>
    <w:p w:rsidR="009F70FE" w:rsidRPr="00F64193" w:rsidRDefault="009F70FE" w:rsidP="0030131B">
      <w:pPr>
        <w:jc w:val="both"/>
        <w:rPr>
          <w:sz w:val="28"/>
          <w:szCs w:val="28"/>
        </w:rPr>
      </w:pPr>
      <w:r w:rsidRPr="00F64193">
        <w:rPr>
          <w:sz w:val="28"/>
          <w:szCs w:val="28"/>
        </w:rPr>
        <w:t xml:space="preserve">- </w:t>
      </w:r>
      <w:r>
        <w:rPr>
          <w:sz w:val="28"/>
          <w:szCs w:val="28"/>
        </w:rPr>
        <w:t>занятых</w:t>
      </w:r>
      <w:r w:rsidRPr="00F64193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F64193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 (</w:t>
      </w:r>
      <w:r w:rsidRPr="00F64193">
        <w:rPr>
          <w:sz w:val="28"/>
          <w:szCs w:val="28"/>
        </w:rPr>
        <w:t>дом</w:t>
      </w:r>
      <w:r>
        <w:rPr>
          <w:sz w:val="28"/>
          <w:szCs w:val="28"/>
        </w:rPr>
        <w:t>ами</w:t>
      </w:r>
      <w:r w:rsidRPr="00F64193">
        <w:rPr>
          <w:sz w:val="28"/>
          <w:szCs w:val="28"/>
        </w:rPr>
        <w:t xml:space="preserve"> многоэтажной жилой застройки, многоквартирны</w:t>
      </w:r>
      <w:r>
        <w:rPr>
          <w:sz w:val="28"/>
          <w:szCs w:val="28"/>
        </w:rPr>
        <w:t>ми</w:t>
      </w:r>
      <w:r w:rsidRPr="00F64193">
        <w:rPr>
          <w:sz w:val="28"/>
          <w:szCs w:val="28"/>
        </w:rPr>
        <w:t xml:space="preserve"> жилы</w:t>
      </w:r>
      <w:r>
        <w:rPr>
          <w:sz w:val="28"/>
          <w:szCs w:val="28"/>
        </w:rPr>
        <w:t>ми</w:t>
      </w:r>
      <w:r w:rsidRPr="00F64193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F64193">
        <w:rPr>
          <w:sz w:val="28"/>
          <w:szCs w:val="28"/>
        </w:rPr>
        <w:t xml:space="preserve"> и дом</w:t>
      </w:r>
      <w:r>
        <w:rPr>
          <w:sz w:val="28"/>
          <w:szCs w:val="28"/>
        </w:rPr>
        <w:t>ами</w:t>
      </w:r>
      <w:r w:rsidRPr="00F64193">
        <w:rPr>
          <w:sz w:val="28"/>
          <w:szCs w:val="28"/>
        </w:rPr>
        <w:t xml:space="preserve"> индивидуальной жилой застройки</w:t>
      </w:r>
      <w:r>
        <w:rPr>
          <w:sz w:val="28"/>
          <w:szCs w:val="28"/>
        </w:rPr>
        <w:t>)</w:t>
      </w:r>
      <w:r w:rsidRPr="00F64193">
        <w:rPr>
          <w:sz w:val="28"/>
          <w:szCs w:val="28"/>
        </w:rPr>
        <w:t>, объектами инженерной инф</w:t>
      </w:r>
      <w:bookmarkStart w:id="0" w:name="_GoBack"/>
      <w:bookmarkEnd w:id="0"/>
      <w:r w:rsidRPr="00F64193">
        <w:rPr>
          <w:sz w:val="28"/>
          <w:szCs w:val="28"/>
        </w:rPr>
        <w:t>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объектами инженерной инфраструктуры жилищно-коммунального комплекса);</w:t>
      </w:r>
    </w:p>
    <w:p w:rsidR="009F70FE" w:rsidRDefault="009F70FE" w:rsidP="00444F41">
      <w:pPr>
        <w:rPr>
          <w:sz w:val="28"/>
          <w:szCs w:val="28"/>
        </w:rPr>
      </w:pPr>
      <w:r w:rsidRPr="00F64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64193">
        <w:rPr>
          <w:sz w:val="28"/>
          <w:szCs w:val="28"/>
        </w:rPr>
        <w:t xml:space="preserve">приобретенных </w:t>
      </w:r>
      <w:r>
        <w:rPr>
          <w:sz w:val="28"/>
          <w:szCs w:val="28"/>
        </w:rPr>
        <w:t xml:space="preserve">(предоставленных) </w:t>
      </w:r>
      <w:r w:rsidRPr="00F64193">
        <w:rPr>
          <w:sz w:val="28"/>
          <w:szCs w:val="28"/>
        </w:rPr>
        <w:t>для жилищного строительства;</w:t>
      </w:r>
    </w:p>
    <w:p w:rsidR="009F70FE" w:rsidRDefault="009F70FE" w:rsidP="00AC4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4873">
        <w:rPr>
          <w:b/>
          <w:bCs/>
          <w:sz w:val="32"/>
          <w:szCs w:val="32"/>
        </w:rPr>
        <w:t>0,</w:t>
      </w:r>
      <w:r>
        <w:rPr>
          <w:b/>
          <w:bCs/>
          <w:sz w:val="32"/>
          <w:szCs w:val="32"/>
        </w:rPr>
        <w:t>6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9F70FE" w:rsidRDefault="009F70FE" w:rsidP="00AC48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размещения офисных зданий делового и коммерческого назначения;</w:t>
      </w:r>
    </w:p>
    <w:p w:rsidR="009F70FE" w:rsidRPr="00F64193" w:rsidRDefault="009F70FE" w:rsidP="00AC48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9F70FE" w:rsidRDefault="009F70FE" w:rsidP="00444F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C4873">
        <w:rPr>
          <w:b/>
          <w:bCs/>
          <w:sz w:val="32"/>
          <w:szCs w:val="32"/>
        </w:rPr>
        <w:t>1,0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 процент в отношении земельных участков:</w:t>
      </w:r>
    </w:p>
    <w:p w:rsidR="009F70FE" w:rsidRDefault="009F70FE" w:rsidP="0078288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размещения объектов торговли, общественного питания и бытового обслуживания;</w:t>
      </w:r>
    </w:p>
    <w:p w:rsidR="009F70FE" w:rsidRPr="00F64193" w:rsidRDefault="009F70FE" w:rsidP="00005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Pr="00C76626">
        <w:rPr>
          <w:b/>
          <w:bCs/>
          <w:sz w:val="32"/>
          <w:szCs w:val="32"/>
        </w:rPr>
        <w:t>1,5</w:t>
      </w:r>
      <w:r>
        <w:rPr>
          <w:b/>
          <w:bCs/>
          <w:sz w:val="32"/>
          <w:szCs w:val="32"/>
        </w:rPr>
        <w:t xml:space="preserve"> </w:t>
      </w:r>
      <w:r w:rsidRPr="00F64193">
        <w:rPr>
          <w:sz w:val="28"/>
          <w:szCs w:val="28"/>
        </w:rPr>
        <w:t xml:space="preserve"> процента в отношении прочих земельных участков.</w:t>
      </w:r>
    </w:p>
    <w:p w:rsidR="009F70FE" w:rsidRDefault="009F70FE" w:rsidP="0063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5BE1">
        <w:rPr>
          <w:sz w:val="28"/>
          <w:szCs w:val="28"/>
        </w:rPr>
        <w:t>3.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льготу, уменьшение налоговой базы:</w:t>
      </w:r>
    </w:p>
    <w:p w:rsidR="009F70FE" w:rsidRDefault="009F70FE" w:rsidP="00630FB3">
      <w:pPr>
        <w:jc w:val="both"/>
        <w:rPr>
          <w:sz w:val="28"/>
          <w:szCs w:val="28"/>
        </w:rPr>
      </w:pPr>
    </w:p>
    <w:p w:rsidR="009F70FE" w:rsidRDefault="009F70FE" w:rsidP="0063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Налогоплательщики, имеющие право на льготу,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течение 30 (тридцати) дней с момента возникновения права на льготу, уменьшение налоговой базы.</w:t>
      </w:r>
    </w:p>
    <w:p w:rsidR="009F70FE" w:rsidRDefault="009F70FE" w:rsidP="00630FB3">
      <w:pPr>
        <w:jc w:val="both"/>
        <w:rPr>
          <w:sz w:val="28"/>
          <w:szCs w:val="28"/>
        </w:rPr>
      </w:pPr>
    </w:p>
    <w:p w:rsidR="009F70FE" w:rsidRDefault="009F70FE" w:rsidP="0063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Налоговые льготы:</w:t>
      </w:r>
    </w:p>
    <w:p w:rsidR="009F70FE" w:rsidRDefault="009F70FE" w:rsidP="0063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Освобождаются от налогообложения ветераны и инвалиды Великой Отечественной войны.</w:t>
      </w:r>
    </w:p>
    <w:p w:rsidR="009F70FE" w:rsidRDefault="009F70FE" w:rsidP="00630FB3">
      <w:pPr>
        <w:jc w:val="both"/>
        <w:rPr>
          <w:sz w:val="28"/>
          <w:szCs w:val="28"/>
        </w:rPr>
      </w:pPr>
    </w:p>
    <w:p w:rsidR="009F70FE" w:rsidRPr="00CE72B3" w:rsidRDefault="009F70FE" w:rsidP="00630FB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2B3">
        <w:rPr>
          <w:rFonts w:ascii="Times New Roman" w:hAnsi="Times New Roman" w:cs="Times New Roman"/>
          <w:sz w:val="28"/>
          <w:szCs w:val="28"/>
        </w:rPr>
        <w:t>. Порядок и сроки уплаты налога и авансовых платежей по налогу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0FE" w:rsidRDefault="009F70FE" w:rsidP="00630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1) Уплата земельного налога производится налогоплательщиками по месту нахождения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72B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ов, признаваемых объектом налогообложения</w:t>
      </w:r>
      <w:r w:rsidRPr="00CE72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389 Налогового кодекса Российской Федерации в порядке и сроки, установленные настоящим пунктом.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9F70FE" w:rsidRPr="00CE72B3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Налогоплательщики, в отношении которых отчетный период определен как квартал, исчисляют суммы авансовых платежей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72B3">
        <w:rPr>
          <w:rFonts w:ascii="Times New Roman" w:hAnsi="Times New Roman" w:cs="Times New Roman"/>
          <w:sz w:val="28"/>
          <w:szCs w:val="28"/>
        </w:rPr>
        <w:t xml:space="preserve">) Авансовые платежи, подлежащие уплате в течение отчетного периода, уплачиваются налогоплательщиками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 ежеквартально, в срок не позднее 1 мая за 1-ый квартал, не позднее 1 августа за 2-ой квартал</w:t>
      </w:r>
      <w:r w:rsidRPr="00CE72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позднее 1 ноября за 3-ий квартал.</w:t>
      </w:r>
    </w:p>
    <w:p w:rsidR="009F70FE" w:rsidRDefault="009F70FE" w:rsidP="00D16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2B3">
        <w:rPr>
          <w:rFonts w:ascii="Times New Roman" w:hAnsi="Times New Roman" w:cs="Times New Roman"/>
          <w:sz w:val="28"/>
          <w:szCs w:val="28"/>
        </w:rPr>
        <w:t>) По итогам налогового периода 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и индивидуальные предприниматели), </w:t>
      </w:r>
      <w:r w:rsidRPr="00CE72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земельных участков, принадлежащих им на праве собственности или на праве постоянного (бессрочного) пользования и используемых (предназначенных для использования) в предпринимательской деятельности в </w:t>
      </w:r>
      <w:r w:rsidRPr="00CE72B3">
        <w:rPr>
          <w:rFonts w:ascii="Times New Roman" w:hAnsi="Times New Roman" w:cs="Times New Roman"/>
          <w:sz w:val="28"/>
          <w:szCs w:val="28"/>
        </w:rPr>
        <w:t xml:space="preserve">срок не позднее 1 февраля года, </w:t>
      </w:r>
    </w:p>
    <w:p w:rsidR="009F70FE" w:rsidRPr="00CE72B3" w:rsidRDefault="009F70FE" w:rsidP="00D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следующего за истекшим налоговым периодом, представляют в налоговый орган по месту нахожде</w:t>
      </w:r>
      <w:r>
        <w:rPr>
          <w:rFonts w:ascii="Times New Roman" w:hAnsi="Times New Roman" w:cs="Times New Roman"/>
          <w:sz w:val="28"/>
          <w:szCs w:val="28"/>
        </w:rPr>
        <w:t>ния земельных</w:t>
      </w:r>
      <w:r w:rsidRPr="00CE72B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ов, признаваемых объектом налогообложения, </w:t>
      </w:r>
      <w:r w:rsidRPr="00CE72B3">
        <w:rPr>
          <w:rFonts w:ascii="Times New Roman" w:hAnsi="Times New Roman" w:cs="Times New Roman"/>
          <w:sz w:val="28"/>
          <w:szCs w:val="28"/>
        </w:rPr>
        <w:t xml:space="preserve"> налоговую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 Финансов Российской Федерации.</w:t>
      </w:r>
      <w:r w:rsidRPr="00CE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FE" w:rsidRPr="00CE72B3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B3">
        <w:rPr>
          <w:rFonts w:ascii="Times New Roman" w:hAnsi="Times New Roman" w:cs="Times New Roman"/>
          <w:sz w:val="28"/>
          <w:szCs w:val="28"/>
        </w:rPr>
        <w:t>Исчисленный на основании налоговой декларации земельный налог уплачивается в срок до 1 марта года, следующего за истекшим налоговым периодом.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72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72B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2B3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 xml:space="preserve">не являющиеся индивидуальными предпринимателями </w:t>
      </w:r>
      <w:r w:rsidRPr="00CE72B3">
        <w:rPr>
          <w:rFonts w:ascii="Times New Roman" w:hAnsi="Times New Roman" w:cs="Times New Roman"/>
          <w:sz w:val="28"/>
          <w:szCs w:val="28"/>
        </w:rPr>
        <w:t xml:space="preserve">уплачивают налог </w:t>
      </w:r>
      <w:r>
        <w:rPr>
          <w:rFonts w:ascii="Times New Roman" w:hAnsi="Times New Roman" w:cs="Times New Roman"/>
          <w:sz w:val="28"/>
          <w:szCs w:val="28"/>
        </w:rPr>
        <w:t>в срок не позднее 15 ноября года, следующего за истекшим налоговым периодом на основании налогового уведомления, направленного налоговым органом.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Совета народных депутатов муниципального образования посёлок Красное Эхо от 11.11.2010 № 181(с учетом внесённых в него изменений) считать утратившим силу. </w:t>
      </w: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0FE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</w:t>
      </w:r>
      <w:r w:rsidRPr="00CE72B3">
        <w:rPr>
          <w:rFonts w:ascii="Times New Roman" w:hAnsi="Times New Roman" w:cs="Times New Roman"/>
          <w:sz w:val="28"/>
          <w:szCs w:val="28"/>
        </w:rPr>
        <w:t xml:space="preserve"> газете «Гусевские вести».</w:t>
      </w:r>
    </w:p>
    <w:p w:rsidR="009F70FE" w:rsidRPr="00CE72B3" w:rsidRDefault="009F70FE" w:rsidP="00444F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0FE" w:rsidRPr="00CE72B3" w:rsidRDefault="009F70FE" w:rsidP="00444F4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72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2013 года</w:t>
      </w:r>
      <w:r w:rsidRPr="00CE72B3">
        <w:rPr>
          <w:rFonts w:ascii="Times New Roman" w:hAnsi="Times New Roman" w:cs="Times New Roman"/>
          <w:sz w:val="28"/>
          <w:szCs w:val="28"/>
        </w:rPr>
        <w:t>.</w:t>
      </w:r>
    </w:p>
    <w:p w:rsidR="009F70FE" w:rsidRPr="00CE72B3" w:rsidRDefault="009F70FE" w:rsidP="00444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70FE" w:rsidRDefault="009F70FE" w:rsidP="00444F4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F70FE" w:rsidRPr="003A2BD7" w:rsidRDefault="009F70FE" w:rsidP="00444F4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F70FE" w:rsidRDefault="009F70FE" w:rsidP="00444F41">
      <w:pPr>
        <w:pStyle w:val="BodyTex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муниципального </w:t>
      </w:r>
    </w:p>
    <w:p w:rsidR="009F70FE" w:rsidRDefault="009F70FE" w:rsidP="00444F41">
      <w:pPr>
        <w:pStyle w:val="BodyText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</w:t>
      </w:r>
      <w:r>
        <w:rPr>
          <w:sz w:val="28"/>
          <w:szCs w:val="28"/>
        </w:rPr>
        <w:tab/>
      </w:r>
    </w:p>
    <w:p w:rsidR="009F70FE" w:rsidRDefault="009F70FE" w:rsidP="00444F41">
      <w:pPr>
        <w:pStyle w:val="BodyTex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Е.А. Листвина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Е.Л. Левицкий</w:t>
      </w:r>
    </w:p>
    <w:p w:rsidR="009F70FE" w:rsidRDefault="009F70FE"/>
    <w:sectPr w:rsidR="009F70FE" w:rsidSect="00D160FB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79"/>
    <w:rsid w:val="00005091"/>
    <w:rsid w:val="00010E53"/>
    <w:rsid w:val="0006278F"/>
    <w:rsid w:val="00076E0A"/>
    <w:rsid w:val="000808BB"/>
    <w:rsid w:val="000D0BB2"/>
    <w:rsid w:val="000E17E0"/>
    <w:rsid w:val="00132C58"/>
    <w:rsid w:val="0014213A"/>
    <w:rsid w:val="00176374"/>
    <w:rsid w:val="001D35EC"/>
    <w:rsid w:val="00264E01"/>
    <w:rsid w:val="00293621"/>
    <w:rsid w:val="002961C3"/>
    <w:rsid w:val="002E219F"/>
    <w:rsid w:val="002F5C1A"/>
    <w:rsid w:val="0030131B"/>
    <w:rsid w:val="00384BCC"/>
    <w:rsid w:val="003A2BD7"/>
    <w:rsid w:val="00400C48"/>
    <w:rsid w:val="00404BB7"/>
    <w:rsid w:val="00430A05"/>
    <w:rsid w:val="00444F41"/>
    <w:rsid w:val="00494FC7"/>
    <w:rsid w:val="004A5BE1"/>
    <w:rsid w:val="004C66F5"/>
    <w:rsid w:val="005512D2"/>
    <w:rsid w:val="005918D4"/>
    <w:rsid w:val="00605A0F"/>
    <w:rsid w:val="00611F1D"/>
    <w:rsid w:val="006122E8"/>
    <w:rsid w:val="00630FB3"/>
    <w:rsid w:val="00647D79"/>
    <w:rsid w:val="00660477"/>
    <w:rsid w:val="007045C7"/>
    <w:rsid w:val="007118C1"/>
    <w:rsid w:val="00755540"/>
    <w:rsid w:val="007763C6"/>
    <w:rsid w:val="0078288A"/>
    <w:rsid w:val="00785C7D"/>
    <w:rsid w:val="00800F3E"/>
    <w:rsid w:val="008853C8"/>
    <w:rsid w:val="00892652"/>
    <w:rsid w:val="00894779"/>
    <w:rsid w:val="009373F0"/>
    <w:rsid w:val="00964E1D"/>
    <w:rsid w:val="009908E1"/>
    <w:rsid w:val="009F64E5"/>
    <w:rsid w:val="009F70FE"/>
    <w:rsid w:val="00A561AD"/>
    <w:rsid w:val="00A7662A"/>
    <w:rsid w:val="00AA6DBE"/>
    <w:rsid w:val="00AC4873"/>
    <w:rsid w:val="00AD597B"/>
    <w:rsid w:val="00AF7821"/>
    <w:rsid w:val="00B02845"/>
    <w:rsid w:val="00B1313C"/>
    <w:rsid w:val="00B96053"/>
    <w:rsid w:val="00BA747B"/>
    <w:rsid w:val="00BE1CFF"/>
    <w:rsid w:val="00C106CA"/>
    <w:rsid w:val="00C42FFF"/>
    <w:rsid w:val="00C76626"/>
    <w:rsid w:val="00CE72B3"/>
    <w:rsid w:val="00D160FB"/>
    <w:rsid w:val="00D61B42"/>
    <w:rsid w:val="00DC135A"/>
    <w:rsid w:val="00DD6D8C"/>
    <w:rsid w:val="00DF1F12"/>
    <w:rsid w:val="00E115CC"/>
    <w:rsid w:val="00F21B5D"/>
    <w:rsid w:val="00F41945"/>
    <w:rsid w:val="00F64193"/>
    <w:rsid w:val="00F703CE"/>
    <w:rsid w:val="00F80446"/>
    <w:rsid w:val="00FA49CC"/>
    <w:rsid w:val="00FA6065"/>
    <w:rsid w:val="00FA6636"/>
    <w:rsid w:val="00FD0303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4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4F41"/>
    <w:pPr>
      <w:jc w:val="center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4F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4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8D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3</Pages>
  <Words>931</Words>
  <Characters>5308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15</cp:revision>
  <cp:lastPrinted>2013-01-28T10:17:00Z</cp:lastPrinted>
  <dcterms:created xsi:type="dcterms:W3CDTF">2012-12-26T18:35:00Z</dcterms:created>
  <dcterms:modified xsi:type="dcterms:W3CDTF">2013-02-05T04:43:00Z</dcterms:modified>
</cp:coreProperties>
</file>