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E397F1" w14:textId="77777777" w:rsidR="00DD4B58" w:rsidRPr="00A52D13" w:rsidRDefault="00DD4B58" w:rsidP="00A52D13">
      <w:pPr>
        <w:jc w:val="center"/>
      </w:pPr>
      <w:r w:rsidRPr="00A52D13">
        <w:rPr>
          <w:sz w:val="26"/>
          <w:szCs w:val="26"/>
        </w:rPr>
        <w:t>Российская Федерация</w:t>
      </w:r>
    </w:p>
    <w:p w14:paraId="0548B360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 xml:space="preserve">СОВЕТ НАРОДНЫХ ДЕПУТАТОВ </w:t>
      </w:r>
    </w:p>
    <w:p w14:paraId="51160D8A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>МУНИЦИПАЛЬНОГО ОБРАЗОВАНИЯ ПОСЕЛОК КРАСНОЕ ЭХО (СЕЛЬСКОЕ ПОСЕЛЕНИЕ) ГУСЬ-ХРУСТАЛЬНОГО РАЙОНА</w:t>
      </w:r>
    </w:p>
    <w:p w14:paraId="561252A7" w14:textId="77777777" w:rsidR="00DD4B58" w:rsidRPr="00A52D13" w:rsidRDefault="00DD4B58" w:rsidP="00A52D13">
      <w:pPr>
        <w:jc w:val="center"/>
        <w:rPr>
          <w:b/>
          <w:szCs w:val="28"/>
        </w:rPr>
      </w:pPr>
      <w:r w:rsidRPr="00A52D13">
        <w:rPr>
          <w:b/>
          <w:szCs w:val="28"/>
        </w:rPr>
        <w:t>ВЛАДИМИРСКОЙ ОБЛАСТИ</w:t>
      </w:r>
    </w:p>
    <w:p w14:paraId="17F9C39C" w14:textId="77777777" w:rsidR="00DD4B58" w:rsidRPr="00A52D13" w:rsidRDefault="00DD4B58" w:rsidP="00A52D13">
      <w:pPr>
        <w:jc w:val="center"/>
        <w:rPr>
          <w:b/>
          <w:szCs w:val="28"/>
        </w:rPr>
      </w:pPr>
    </w:p>
    <w:p w14:paraId="63D20393" w14:textId="77777777" w:rsidR="00DD4B58" w:rsidRPr="00A52D13" w:rsidRDefault="00DD4B58" w:rsidP="00A52D13">
      <w:pPr>
        <w:jc w:val="center"/>
        <w:rPr>
          <w:b/>
          <w:sz w:val="40"/>
          <w:szCs w:val="40"/>
        </w:rPr>
      </w:pPr>
      <w:r w:rsidRPr="00A52D13">
        <w:rPr>
          <w:b/>
          <w:sz w:val="40"/>
          <w:szCs w:val="40"/>
        </w:rPr>
        <w:t xml:space="preserve">РЕШЕНИЕ </w:t>
      </w:r>
    </w:p>
    <w:p w14:paraId="4D461411" w14:textId="3E36F60E" w:rsidR="00DD4B58" w:rsidRPr="00A52D13" w:rsidRDefault="00E53CC7" w:rsidP="00A52D13">
      <w:pPr>
        <w:widowControl w:val="0"/>
      </w:pPr>
      <w:r>
        <w:rPr>
          <w:u w:val="single"/>
        </w:rPr>
        <w:t>11</w:t>
      </w:r>
      <w:r w:rsidR="000C2ABD">
        <w:rPr>
          <w:u w:val="single"/>
        </w:rPr>
        <w:t>.03.2024</w:t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 w:rsidRPr="00A52D13">
        <w:tab/>
      </w:r>
      <w:r w:rsidR="00DD4B58">
        <w:tab/>
      </w:r>
      <w:r w:rsidR="00DD4B58">
        <w:tab/>
      </w:r>
      <w:r w:rsidR="00DD4B58" w:rsidRPr="00A52D13">
        <w:tab/>
      </w:r>
      <w:r w:rsidR="00DD4B58" w:rsidRPr="00A52D13">
        <w:tab/>
      </w:r>
      <w:r w:rsidR="00DD4B58" w:rsidRPr="00A52D13">
        <w:tab/>
        <w:t xml:space="preserve">            </w:t>
      </w:r>
      <w:r w:rsidR="00DD4B58" w:rsidRPr="00A52D13">
        <w:rPr>
          <w:u w:val="single"/>
        </w:rPr>
        <w:t xml:space="preserve">№  </w:t>
      </w:r>
      <w:r w:rsidR="00A62226">
        <w:rPr>
          <w:u w:val="single"/>
        </w:rPr>
        <w:t>145</w:t>
      </w:r>
      <w:r w:rsidR="00DD4B58" w:rsidRPr="00A52D13">
        <w:rPr>
          <w:u w:val="single"/>
        </w:rPr>
        <w:t xml:space="preserve"> </w:t>
      </w:r>
    </w:p>
    <w:p w14:paraId="147CA572" w14:textId="77777777" w:rsidR="00DD4B58" w:rsidRPr="00A52D13" w:rsidRDefault="00DD4B58" w:rsidP="00A52D13">
      <w:pPr>
        <w:widowContro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8"/>
      </w:tblGrid>
      <w:tr w:rsidR="00DD4B58" w:rsidRPr="00A52D13" w14:paraId="1B6FC2B0" w14:textId="77777777">
        <w:trPr>
          <w:trHeight w:val="1738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</w:tcPr>
          <w:p w14:paraId="707DBDDA" w14:textId="432E63F9" w:rsidR="0066782B" w:rsidRDefault="00806027" w:rsidP="000F220F">
            <w:pPr>
              <w:shd w:val="clear" w:color="auto" w:fill="FFFFFF"/>
              <w:jc w:val="both"/>
              <w:rPr>
                <w:b/>
              </w:rPr>
            </w:pPr>
            <w:r>
              <w:rPr>
                <w:b/>
              </w:rPr>
              <w:t>О</w:t>
            </w:r>
            <w:r w:rsidR="0066782B">
              <w:rPr>
                <w:b/>
              </w:rPr>
              <w:t xml:space="preserve">б утверждении </w:t>
            </w:r>
            <w:r w:rsidR="00E53CC7">
              <w:rPr>
                <w:b/>
              </w:rPr>
              <w:t xml:space="preserve">Порядка отнесения земель, расположенных на территории </w:t>
            </w:r>
            <w:r w:rsidR="007826DF">
              <w:rPr>
                <w:b/>
              </w:rPr>
              <w:t>муниципально</w:t>
            </w:r>
            <w:r w:rsidR="00E53CC7">
              <w:rPr>
                <w:b/>
              </w:rPr>
              <w:t>го</w:t>
            </w:r>
            <w:r w:rsidR="007826DF">
              <w:rPr>
                <w:b/>
              </w:rPr>
              <w:t xml:space="preserve"> образовани</w:t>
            </w:r>
            <w:r w:rsidR="00E53CC7">
              <w:rPr>
                <w:b/>
              </w:rPr>
              <w:t>я</w:t>
            </w:r>
            <w:r w:rsidR="007826DF">
              <w:rPr>
                <w:b/>
              </w:rPr>
              <w:t xml:space="preserve"> </w:t>
            </w:r>
            <w:r w:rsidR="0066782B">
              <w:rPr>
                <w:b/>
              </w:rPr>
              <w:t>посёлок Красное Эхо (сельское поселение) Гусь</w:t>
            </w:r>
            <w:r w:rsidR="000C2ABD">
              <w:rPr>
                <w:b/>
              </w:rPr>
              <w:t xml:space="preserve"> </w:t>
            </w:r>
            <w:r w:rsidR="0066782B">
              <w:rPr>
                <w:b/>
              </w:rPr>
              <w:t>-Хрустального района</w:t>
            </w:r>
            <w:r w:rsidR="00E53CC7">
              <w:rPr>
                <w:b/>
              </w:rPr>
              <w:t>, к землям особо охраняемых терри</w:t>
            </w:r>
            <w:r w:rsidR="00A62226">
              <w:rPr>
                <w:b/>
              </w:rPr>
              <w:t>т</w:t>
            </w:r>
            <w:r w:rsidR="00E53CC7">
              <w:rPr>
                <w:b/>
              </w:rPr>
              <w:t>орий местного значения, их использования и охраны</w:t>
            </w:r>
          </w:p>
          <w:p w14:paraId="0CE3D504" w14:textId="723CC457" w:rsidR="00DD4B58" w:rsidRPr="00A52D13" w:rsidRDefault="00DD4B58" w:rsidP="00A52D13">
            <w:pPr>
              <w:shd w:val="clear" w:color="auto" w:fill="FFFFFF"/>
              <w:rPr>
                <w:b/>
              </w:rPr>
            </w:pPr>
          </w:p>
        </w:tc>
      </w:tr>
    </w:tbl>
    <w:p w14:paraId="298C9150" w14:textId="15AD4F40" w:rsidR="00DD4B58" w:rsidRPr="00A52D13" w:rsidRDefault="00DD4B58" w:rsidP="00A52D13"/>
    <w:p w14:paraId="4FAFDFDF" w14:textId="77777777" w:rsidR="00E53CC7" w:rsidRDefault="00DD4B58" w:rsidP="00E53CC7">
      <w:pPr>
        <w:jc w:val="both"/>
        <w:rPr>
          <w:b/>
          <w:sz w:val="28"/>
          <w:szCs w:val="28"/>
        </w:rPr>
      </w:pPr>
      <w:r w:rsidRPr="00A52D13">
        <w:tab/>
      </w:r>
      <w:r w:rsidRPr="000C2ABD">
        <w:rPr>
          <w:sz w:val="28"/>
          <w:szCs w:val="28"/>
        </w:rPr>
        <w:t xml:space="preserve">В соответствии с </w:t>
      </w:r>
      <w:r w:rsidR="00E53CC7">
        <w:rPr>
          <w:sz w:val="28"/>
          <w:szCs w:val="28"/>
        </w:rPr>
        <w:t xml:space="preserve">Земельным кодексом Российской Федерации, Градостроительным кодексом Российской Федерации, Федеральным законом оь 14.03.1995 №33-ФЗ «Об особо охраняемых природных территориях», </w:t>
      </w:r>
      <w:r w:rsidRPr="000C2ABD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Российской Федерации», </w:t>
      </w:r>
      <w:r w:rsidR="00E53CC7">
        <w:rPr>
          <w:sz w:val="28"/>
          <w:szCs w:val="28"/>
        </w:rPr>
        <w:t xml:space="preserve">Законом Владимирской области от 08.05.2008 №88-ОЗ «Об особо охраняемых природных территориях Владимирской области», </w:t>
      </w:r>
      <w:r w:rsidRPr="000C2ABD">
        <w:rPr>
          <w:sz w:val="28"/>
          <w:szCs w:val="28"/>
        </w:rPr>
        <w:t>на основании Устава муниципального образования поселок Красное Эхо (сельское поселение)</w:t>
      </w:r>
      <w:r w:rsidR="000F220F">
        <w:rPr>
          <w:sz w:val="28"/>
          <w:szCs w:val="28"/>
        </w:rPr>
        <w:t xml:space="preserve"> Гусь-Хрустального района</w:t>
      </w:r>
      <w:r w:rsidRPr="000C2ABD">
        <w:rPr>
          <w:sz w:val="28"/>
          <w:szCs w:val="28"/>
        </w:rPr>
        <w:t xml:space="preserve">, Совет народных депутатов муниципального образования поселок Красное Эхо (сельское поселение) Гусь-Хрустального района </w:t>
      </w:r>
      <w:r w:rsidRPr="000C2ABD">
        <w:rPr>
          <w:b/>
          <w:sz w:val="28"/>
          <w:szCs w:val="28"/>
        </w:rPr>
        <w:t>решил:</w:t>
      </w:r>
    </w:p>
    <w:p w14:paraId="34E1263B" w14:textId="77777777" w:rsidR="00E53CC7" w:rsidRDefault="00E53CC7" w:rsidP="00E53CC7">
      <w:pPr>
        <w:jc w:val="both"/>
        <w:rPr>
          <w:sz w:val="28"/>
          <w:szCs w:val="28"/>
        </w:rPr>
      </w:pPr>
    </w:p>
    <w:p w14:paraId="6671A6C7" w14:textId="1E13087D" w:rsidR="00E53CC7" w:rsidRPr="00E53CC7" w:rsidRDefault="00E53CC7" w:rsidP="00E53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0755" w:rsidRPr="00E53CC7">
        <w:rPr>
          <w:bCs/>
          <w:sz w:val="28"/>
          <w:szCs w:val="28"/>
        </w:rPr>
        <w:t xml:space="preserve">Утвердить </w:t>
      </w:r>
      <w:r w:rsidRPr="00E53CC7">
        <w:rPr>
          <w:bCs/>
          <w:sz w:val="28"/>
          <w:szCs w:val="28"/>
        </w:rPr>
        <w:t>Порядок отнесения земель, расположенных на территории муниципального образования посёлок Красное Эхо (сельское поселение) Гусь-</w:t>
      </w:r>
      <w:r>
        <w:rPr>
          <w:bCs/>
          <w:sz w:val="28"/>
          <w:szCs w:val="28"/>
        </w:rPr>
        <w:t xml:space="preserve"> </w:t>
      </w:r>
      <w:r w:rsidRPr="00E53CC7">
        <w:rPr>
          <w:bCs/>
          <w:sz w:val="28"/>
          <w:szCs w:val="28"/>
        </w:rPr>
        <w:t>Хрустального района, к землям особо охраняемых терри</w:t>
      </w:r>
      <w:r w:rsidR="00A62226">
        <w:rPr>
          <w:bCs/>
          <w:sz w:val="28"/>
          <w:szCs w:val="28"/>
        </w:rPr>
        <w:t>т</w:t>
      </w:r>
      <w:r w:rsidRPr="00E53CC7">
        <w:rPr>
          <w:bCs/>
          <w:sz w:val="28"/>
          <w:szCs w:val="28"/>
        </w:rPr>
        <w:t>орий местного значения, их использования и охраны согласно приложению к настоящему решению.</w:t>
      </w:r>
    </w:p>
    <w:p w14:paraId="484FEFC3" w14:textId="61E58C31" w:rsidR="00B70755" w:rsidRPr="00E53CC7" w:rsidRDefault="00B70755" w:rsidP="000C2ABD">
      <w:pPr>
        <w:ind w:firstLine="709"/>
        <w:jc w:val="both"/>
        <w:rPr>
          <w:bCs/>
          <w:sz w:val="28"/>
          <w:szCs w:val="28"/>
        </w:rPr>
      </w:pPr>
      <w:r w:rsidRPr="00E53CC7">
        <w:rPr>
          <w:bCs/>
          <w:sz w:val="28"/>
          <w:szCs w:val="28"/>
        </w:rPr>
        <w:t xml:space="preserve">2. Настоящее решение вступает в силу со дня его официального опубликования (обнародования) и подлежит размещению на официальном сайте администрации </w:t>
      </w:r>
      <w:r w:rsidR="007826DF" w:rsidRPr="00E53CC7">
        <w:rPr>
          <w:bCs/>
          <w:sz w:val="28"/>
          <w:szCs w:val="28"/>
        </w:rPr>
        <w:t>муниципального образования посёлок Красное Эхо (сельское поселение) в информационно телекоммуникационной сети «Интернет».</w:t>
      </w:r>
    </w:p>
    <w:p w14:paraId="52EF5A47" w14:textId="77777777" w:rsidR="00B70755" w:rsidRPr="00E53CC7" w:rsidRDefault="00B70755" w:rsidP="000C2ABD">
      <w:pPr>
        <w:ind w:firstLine="709"/>
        <w:jc w:val="both"/>
        <w:rPr>
          <w:bCs/>
          <w:sz w:val="28"/>
          <w:szCs w:val="28"/>
        </w:rPr>
      </w:pPr>
    </w:p>
    <w:p w14:paraId="104A9D1B" w14:textId="66B23122" w:rsidR="00DD4B58" w:rsidRPr="000C2ABD" w:rsidRDefault="00DD4B58" w:rsidP="000C2ABD">
      <w:pPr>
        <w:jc w:val="both"/>
        <w:rPr>
          <w:bCs/>
          <w:sz w:val="28"/>
          <w:szCs w:val="28"/>
        </w:rPr>
      </w:pPr>
    </w:p>
    <w:p w14:paraId="1979D194" w14:textId="77777777" w:rsidR="00DD4B58" w:rsidRPr="000C2ABD" w:rsidRDefault="00DD4B58" w:rsidP="000C2ABD">
      <w:pPr>
        <w:jc w:val="both"/>
        <w:rPr>
          <w:bCs/>
          <w:sz w:val="28"/>
          <w:szCs w:val="28"/>
        </w:rPr>
      </w:pPr>
    </w:p>
    <w:p w14:paraId="04E2FDA3" w14:textId="77777777" w:rsidR="00DD4B58" w:rsidRPr="000C2ABD" w:rsidRDefault="00DD4B58" w:rsidP="000C2ABD">
      <w:pPr>
        <w:jc w:val="both"/>
        <w:rPr>
          <w:sz w:val="28"/>
          <w:szCs w:val="28"/>
        </w:rPr>
      </w:pPr>
    </w:p>
    <w:p w14:paraId="1329063F" w14:textId="77777777" w:rsidR="00DD4B58" w:rsidRPr="000C2ABD" w:rsidRDefault="00DD4B58" w:rsidP="000C2ABD">
      <w:pPr>
        <w:jc w:val="both"/>
        <w:rPr>
          <w:sz w:val="28"/>
          <w:szCs w:val="28"/>
        </w:rPr>
      </w:pPr>
      <w:r w:rsidRPr="000C2ABD">
        <w:rPr>
          <w:sz w:val="28"/>
          <w:szCs w:val="28"/>
        </w:rPr>
        <w:tab/>
        <w:t>Глава муниципального образования</w:t>
      </w:r>
      <w:r w:rsidRPr="000C2ABD">
        <w:rPr>
          <w:sz w:val="28"/>
          <w:szCs w:val="28"/>
        </w:rPr>
        <w:tab/>
      </w:r>
      <w:r w:rsidRPr="000C2ABD">
        <w:rPr>
          <w:sz w:val="28"/>
          <w:szCs w:val="28"/>
        </w:rPr>
        <w:tab/>
      </w:r>
      <w:r w:rsidRPr="000C2ABD">
        <w:rPr>
          <w:sz w:val="28"/>
          <w:szCs w:val="28"/>
        </w:rPr>
        <w:tab/>
        <w:t>С.М. Капустин</w:t>
      </w:r>
    </w:p>
    <w:p w14:paraId="02841EBC" w14:textId="3E402C36" w:rsidR="007826DF" w:rsidRPr="000C2ABD" w:rsidRDefault="007826DF" w:rsidP="000C2ABD">
      <w:pPr>
        <w:jc w:val="both"/>
        <w:rPr>
          <w:b/>
          <w:sz w:val="28"/>
          <w:szCs w:val="28"/>
        </w:rPr>
      </w:pPr>
      <w:r w:rsidRPr="000C2ABD">
        <w:rPr>
          <w:b/>
          <w:sz w:val="28"/>
          <w:szCs w:val="28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26DF" w:rsidRPr="007826DF" w14:paraId="3A6FDC48" w14:textId="77777777" w:rsidTr="007826DF">
        <w:tc>
          <w:tcPr>
            <w:tcW w:w="4672" w:type="dxa"/>
          </w:tcPr>
          <w:p w14:paraId="2EF3AC24" w14:textId="77777777" w:rsidR="007826DF" w:rsidRPr="007826DF" w:rsidRDefault="007826DF" w:rsidP="00DE4FF7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673" w:type="dxa"/>
          </w:tcPr>
          <w:p w14:paraId="683A2629" w14:textId="77777777" w:rsidR="007826DF" w:rsidRDefault="007826DF" w:rsidP="00DE4FF7">
            <w:pPr>
              <w:autoSpaceDE w:val="0"/>
              <w:autoSpaceDN w:val="0"/>
              <w:adjustRightInd w:val="0"/>
              <w:rPr>
                <w:bCs/>
              </w:rPr>
            </w:pPr>
            <w:r w:rsidRPr="007826DF">
              <w:rPr>
                <w:bCs/>
              </w:rPr>
              <w:t>Приложение</w:t>
            </w:r>
          </w:p>
          <w:p w14:paraId="551FA7A9" w14:textId="7A9EAA5B" w:rsidR="007826DF" w:rsidRPr="007826DF" w:rsidRDefault="007826DF" w:rsidP="00A62226">
            <w:pPr>
              <w:autoSpaceDE w:val="0"/>
              <w:autoSpaceDN w:val="0"/>
              <w:adjustRightInd w:val="0"/>
              <w:rPr>
                <w:bCs/>
              </w:rPr>
            </w:pPr>
            <w:r w:rsidRPr="007826DF">
              <w:rPr>
                <w:bCs/>
              </w:rPr>
              <w:t xml:space="preserve"> к решению Совета народных депутатов муниципального образования посёлок Красное Эхо (сельское поселение) </w:t>
            </w:r>
            <w:r w:rsidR="00E03FA8">
              <w:rPr>
                <w:bCs/>
              </w:rPr>
              <w:t xml:space="preserve">Гусь-Хрустального района </w:t>
            </w:r>
            <w:r w:rsidRPr="007826DF">
              <w:rPr>
                <w:bCs/>
              </w:rPr>
              <w:t xml:space="preserve">от </w:t>
            </w:r>
            <w:r w:rsidR="00E53CC7" w:rsidRPr="00A62226">
              <w:rPr>
                <w:bCs/>
                <w:u w:val="single"/>
              </w:rPr>
              <w:t>11</w:t>
            </w:r>
            <w:r w:rsidR="000C2ABD" w:rsidRPr="00A62226">
              <w:rPr>
                <w:bCs/>
                <w:u w:val="single"/>
              </w:rPr>
              <w:t>.03.2024</w:t>
            </w:r>
            <w:r w:rsidRPr="00A62226">
              <w:rPr>
                <w:bCs/>
                <w:u w:val="single"/>
              </w:rPr>
              <w:t xml:space="preserve"> №</w:t>
            </w:r>
            <w:r w:rsidR="00A62226" w:rsidRPr="00A62226">
              <w:rPr>
                <w:bCs/>
                <w:u w:val="single"/>
              </w:rPr>
              <w:t>145</w:t>
            </w:r>
          </w:p>
        </w:tc>
      </w:tr>
    </w:tbl>
    <w:p w14:paraId="3EECE97C" w14:textId="54A6CAF0" w:rsidR="00DD4B58" w:rsidRDefault="00DD4B58" w:rsidP="00DE4FF7">
      <w:pPr>
        <w:autoSpaceDE w:val="0"/>
        <w:autoSpaceDN w:val="0"/>
        <w:adjustRightInd w:val="0"/>
        <w:ind w:firstLine="567"/>
        <w:rPr>
          <w:b/>
        </w:rPr>
      </w:pPr>
    </w:p>
    <w:p w14:paraId="6972990C" w14:textId="77777777" w:rsidR="00E03FA8" w:rsidRDefault="00E03FA8" w:rsidP="00E03FA8">
      <w:pPr>
        <w:autoSpaceDE w:val="0"/>
        <w:autoSpaceDN w:val="0"/>
        <w:adjustRightInd w:val="0"/>
        <w:ind w:firstLine="567"/>
        <w:jc w:val="center"/>
        <w:rPr>
          <w:b/>
          <w:szCs w:val="28"/>
        </w:rPr>
      </w:pPr>
    </w:p>
    <w:p w14:paraId="269B5C3F" w14:textId="299B1B30" w:rsidR="00E03FA8" w:rsidRDefault="00E53CC7" w:rsidP="00E03FA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E53CC7">
        <w:rPr>
          <w:b/>
          <w:sz w:val="28"/>
          <w:szCs w:val="28"/>
        </w:rPr>
        <w:t>Порядок отнесения земель, расположенных на территории муниципального образования посёлок Красное Эхо (сельское поселение) Гусь- Хрустального района, к землям особо охраняемых терри</w:t>
      </w:r>
      <w:r w:rsidR="00A62226">
        <w:rPr>
          <w:b/>
          <w:sz w:val="28"/>
          <w:szCs w:val="28"/>
        </w:rPr>
        <w:t>т</w:t>
      </w:r>
      <w:bookmarkStart w:id="0" w:name="_GoBack"/>
      <w:bookmarkEnd w:id="0"/>
      <w:r w:rsidRPr="00E53CC7">
        <w:rPr>
          <w:b/>
          <w:sz w:val="28"/>
          <w:szCs w:val="28"/>
        </w:rPr>
        <w:t>орий местного значения, их использования и охраны</w:t>
      </w:r>
    </w:p>
    <w:p w14:paraId="21E862B5" w14:textId="77777777" w:rsidR="00E53CC7" w:rsidRPr="00E53CC7" w:rsidRDefault="00E53CC7" w:rsidP="00E03FA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7FF46EFE" w14:textId="385DA0EA" w:rsidR="000F220F" w:rsidRPr="00621BE8" w:rsidRDefault="00E03FA8" w:rsidP="00621BE8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spacing w:line="276" w:lineRule="auto"/>
        <w:jc w:val="center"/>
        <w:outlineLvl w:val="0"/>
        <w:rPr>
          <w:b/>
          <w:bCs/>
          <w:szCs w:val="28"/>
        </w:rPr>
      </w:pPr>
      <w:r w:rsidRPr="00621BE8">
        <w:rPr>
          <w:b/>
          <w:bCs/>
          <w:szCs w:val="28"/>
        </w:rPr>
        <w:t>Общие положения</w:t>
      </w:r>
    </w:p>
    <w:p w14:paraId="0B6838F4" w14:textId="77777777" w:rsidR="00621BE8" w:rsidRPr="00621BE8" w:rsidRDefault="00621BE8" w:rsidP="00621BE8">
      <w:pPr>
        <w:widowControl w:val="0"/>
        <w:autoSpaceDE w:val="0"/>
        <w:autoSpaceDN w:val="0"/>
        <w:adjustRightInd w:val="0"/>
        <w:spacing w:line="276" w:lineRule="auto"/>
        <w:ind w:left="360"/>
        <w:outlineLvl w:val="0"/>
        <w:rPr>
          <w:b/>
          <w:bCs/>
          <w:szCs w:val="28"/>
        </w:rPr>
      </w:pPr>
    </w:p>
    <w:p w14:paraId="3DC96381" w14:textId="77777777" w:rsidR="00E53CC7" w:rsidRDefault="00E53CC7" w:rsidP="00621B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04D148C4" w14:textId="1EB40437" w:rsidR="00E53CC7" w:rsidRPr="00E53CC7" w:rsidRDefault="00E53CC7" w:rsidP="00E53CC7">
      <w:pPr>
        <w:ind w:firstLine="53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1.1. Настоящий Порядок отнесения земель, расположенных на территории муниципального образования поселок Красное Эхо (сельское поселение) Гусь-Хрустального района, к землям особо охраняемых территорий местного значения, их использования и охраны (далее - Порядок) разработан в соответствии со статьей 94 Земельного кодекса Российской Федерации и устанавливает правила отнесения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территорий местного значения муниципального образования поселок Красное Эхо (сельское поселение) Гусь-Хрустального района, их использования и охраны.</w:t>
      </w:r>
    </w:p>
    <w:p w14:paraId="6BE13D4D" w14:textId="5228BD1E" w:rsidR="00E53CC7" w:rsidRPr="00E53CC7" w:rsidRDefault="00E53CC7" w:rsidP="00E53CC7">
      <w:pPr>
        <w:ind w:firstLine="53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1.2. К землям особо охраняемых территорий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в соответствии с постановлениями администрации муниципального образования поселок Красное Эхо (сельское поселение) Гусь-Хрустального района полностью или частично из хозяйственного использования и оборота и для которых установлен особый правовой режим.</w:t>
      </w:r>
    </w:p>
    <w:p w14:paraId="3AF9925B" w14:textId="77777777" w:rsidR="00E53CC7" w:rsidRPr="00E53CC7" w:rsidRDefault="00E53CC7" w:rsidP="00E53CC7">
      <w:pPr>
        <w:ind w:firstLine="53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1.3. К землям особо охраняемых территорий местного значения относятся:</w:t>
      </w:r>
    </w:p>
    <w:p w14:paraId="335C4004" w14:textId="6CD894D8" w:rsidR="00E53CC7" w:rsidRPr="00E53CC7" w:rsidRDefault="00E53CC7" w:rsidP="00E53CC7">
      <w:pPr>
        <w:ind w:firstLine="53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- охраняемые природные объекты;</w:t>
      </w:r>
    </w:p>
    <w:p w14:paraId="7E58ED0E" w14:textId="6EDCAACE" w:rsidR="00E53CC7" w:rsidRPr="00E53CC7" w:rsidRDefault="00E53CC7" w:rsidP="00E53CC7">
      <w:pPr>
        <w:ind w:firstLine="53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- историко-ландшафтные комплексы.</w:t>
      </w:r>
    </w:p>
    <w:p w14:paraId="751096E4" w14:textId="77777777" w:rsidR="00E53CC7" w:rsidRPr="00E53CC7" w:rsidRDefault="00E53CC7" w:rsidP="00E53CC7">
      <w:pPr>
        <w:spacing w:line="288" w:lineRule="atLeast"/>
        <w:jc w:val="both"/>
        <w:rPr>
          <w:color w:val="000000"/>
        </w:rPr>
      </w:pPr>
      <w:r w:rsidRPr="00E53CC7">
        <w:rPr>
          <w:color w:val="000000"/>
        </w:rPr>
        <w:t> </w:t>
      </w:r>
    </w:p>
    <w:p w14:paraId="146C7717" w14:textId="505A1686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b/>
          <w:bCs/>
          <w:color w:val="000000"/>
          <w:sz w:val="28"/>
          <w:szCs w:val="28"/>
        </w:rPr>
        <w:t>2. Отнесение земель, расположенных на территории муниципального образования поселок Красное Эхо (сельское поселение), к землям особо охраняемых</w:t>
      </w:r>
      <w:r w:rsidRPr="00E53CC7">
        <w:rPr>
          <w:color w:val="000000"/>
          <w:sz w:val="28"/>
          <w:szCs w:val="28"/>
        </w:rPr>
        <w:t xml:space="preserve"> </w:t>
      </w:r>
      <w:r w:rsidRPr="00E53CC7">
        <w:rPr>
          <w:b/>
          <w:bCs/>
          <w:color w:val="000000"/>
          <w:sz w:val="28"/>
          <w:szCs w:val="28"/>
        </w:rPr>
        <w:t>территорий местного значения</w:t>
      </w:r>
    </w:p>
    <w:p w14:paraId="20216CF9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 </w:t>
      </w:r>
    </w:p>
    <w:p w14:paraId="3D5E481A" w14:textId="2F9C91AE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 xml:space="preserve">2.1. Основанием отнесения земель, расположенных на территории муниципального образования поселок Красное Эхо (сельское поселение) Гусь-Хрустального района, к землям особо охраняемых территорий местного значения является нахождение на данных землях природных комплексов и </w:t>
      </w:r>
      <w:r w:rsidRPr="00E53CC7">
        <w:rPr>
          <w:color w:val="000000"/>
          <w:sz w:val="28"/>
          <w:szCs w:val="28"/>
        </w:rPr>
        <w:lastRenderedPageBreak/>
        <w:t>объектов, имеющих особое природоохранное, научное, историко-культурное, эстетическое, рекреационное, оздоровительное и иное ценное значение.</w:t>
      </w:r>
    </w:p>
    <w:p w14:paraId="6500D766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2.2. Отнесение земельных участков к землям особо охраняемых территорий местного значения осуществляется в следующем порядке:</w:t>
      </w:r>
    </w:p>
    <w:p w14:paraId="6C54489B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2.2.1. Формирование земельного участка, имеющего особое природоохранное, научное, историко-культурное, эстетическое, рекреационное, оздоровительное и иное ценное значение, которое включает в себя:</w:t>
      </w:r>
    </w:p>
    <w:p w14:paraId="7872595E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- подготовку проекта границ земельного участка и установление его границ на местности в соответствии с документами по планировке территории;</w:t>
      </w:r>
    </w:p>
    <w:p w14:paraId="55DB5D1D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- определение разрешенного использования земельного участка и указание ограничений в обороте земельного участка.</w:t>
      </w:r>
    </w:p>
    <w:p w14:paraId="5B900603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2.2.2. Принятие решения об отнесении земель к землям особо охраняемой территории местного значения.</w:t>
      </w:r>
    </w:p>
    <w:p w14:paraId="3F43912F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2.2.3. Постановка на государственный кадастровый учет земельного участка, отнесенного к землям особо охраняемых территорий местного значения.</w:t>
      </w:r>
    </w:p>
    <w:p w14:paraId="1E2587BA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2.2.4. Регистрация права муниципальной собственности на земельный участок, отнесенный к землям особо охраняемых территорий местного значения.</w:t>
      </w:r>
    </w:p>
    <w:p w14:paraId="20D4A145" w14:textId="213B965B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2.3. Решение об отнесении земель к землям особо охраняемых территорий местного значения принимается администрацией муниципального образования поселок Красное Эхо (сельское поселение) Гусь-Хрустального района в форме постановления, которое должно содержать:</w:t>
      </w:r>
    </w:p>
    <w:p w14:paraId="183B9E79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2.3.1. Площади, границы и местоположение земель, их категории и виды разрешенного использования, основания отнесения земель к землям особо охраняемых территорий местного значения.</w:t>
      </w:r>
    </w:p>
    <w:p w14:paraId="423B4998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2.3.2. Порядок использования и охраны особо охраняемой территории местного значения.</w:t>
      </w:r>
    </w:p>
    <w:p w14:paraId="77832A8D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 </w:t>
      </w:r>
    </w:p>
    <w:p w14:paraId="7E04575C" w14:textId="77777777" w:rsidR="00E53CC7" w:rsidRPr="00E53CC7" w:rsidRDefault="00E53CC7" w:rsidP="00E53CC7">
      <w:pPr>
        <w:jc w:val="center"/>
        <w:rPr>
          <w:color w:val="000000"/>
          <w:sz w:val="28"/>
          <w:szCs w:val="28"/>
        </w:rPr>
      </w:pPr>
      <w:r w:rsidRPr="00E53CC7">
        <w:rPr>
          <w:b/>
          <w:bCs/>
          <w:color w:val="000000"/>
          <w:sz w:val="28"/>
          <w:szCs w:val="28"/>
        </w:rPr>
        <w:t>3. Порядок использования земель особо охраняемых территорий</w:t>
      </w:r>
    </w:p>
    <w:p w14:paraId="0798533F" w14:textId="77777777" w:rsidR="00E53CC7" w:rsidRPr="00E53CC7" w:rsidRDefault="00E53CC7" w:rsidP="00E53CC7">
      <w:pPr>
        <w:jc w:val="center"/>
        <w:rPr>
          <w:color w:val="000000"/>
          <w:sz w:val="28"/>
          <w:szCs w:val="28"/>
        </w:rPr>
      </w:pPr>
      <w:r w:rsidRPr="00E53CC7">
        <w:rPr>
          <w:b/>
          <w:bCs/>
          <w:color w:val="000000"/>
          <w:sz w:val="28"/>
          <w:szCs w:val="28"/>
        </w:rPr>
        <w:t>местного значения</w:t>
      </w:r>
    </w:p>
    <w:p w14:paraId="79BE3DDF" w14:textId="77777777" w:rsidR="00E53CC7" w:rsidRPr="00E53CC7" w:rsidRDefault="00E53CC7" w:rsidP="00E53CC7">
      <w:pPr>
        <w:spacing w:line="288" w:lineRule="atLeast"/>
        <w:jc w:val="both"/>
        <w:rPr>
          <w:color w:val="000000"/>
        </w:rPr>
      </w:pPr>
      <w:r w:rsidRPr="00E53CC7">
        <w:rPr>
          <w:color w:val="000000"/>
        </w:rPr>
        <w:t> </w:t>
      </w:r>
    </w:p>
    <w:p w14:paraId="125897BD" w14:textId="466CCF27" w:rsidR="00E53CC7" w:rsidRPr="00E53CC7" w:rsidRDefault="00E53CC7" w:rsidP="00E53CC7">
      <w:pPr>
        <w:ind w:firstLine="53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3.1. Земельные участки, отнесенные к землям особо охраняемых территорий местного значения, используются в зависимости от их целевого назначения в соответствии с требованиями Земельного кодекса Российской Федерации, федеральных законов и иных правовых актов Российской Федерации, Владимирской области, муниципальных правовых актов муниципального образования поселок Красное Эхо (сельское поселение) Гусь-Хрустального района и исходя из принципов сохранения и улучшения уникальных и типичных особо охраняемых природных территорий, земель природоохранного, рекреационного, историко-культурного назначения.</w:t>
      </w:r>
    </w:p>
    <w:p w14:paraId="6BC1EDB9" w14:textId="5F6540CC" w:rsidR="00E53CC7" w:rsidRPr="00E53CC7" w:rsidRDefault="00E53CC7" w:rsidP="00E53CC7">
      <w:pPr>
        <w:ind w:firstLine="53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3.2. Ведение хозяйственной деятельности в пределах особо охраняемых территорий местного значения, в том числе вопросы социально-</w:t>
      </w:r>
      <w:r w:rsidRPr="00E53CC7">
        <w:rPr>
          <w:color w:val="000000"/>
          <w:sz w:val="28"/>
          <w:szCs w:val="28"/>
        </w:rPr>
        <w:lastRenderedPageBreak/>
        <w:t>экономического развития этих территорий, строительство объектов и сооружений, обеспечивающих их функционирование, осуществляется по согласованию с администрацией муниципального образования поселок Красное Эхо (сельское поселение) Гусь-Хрустального района.</w:t>
      </w:r>
    </w:p>
    <w:p w14:paraId="09C9B7AA" w14:textId="4D2768EF" w:rsidR="00E53CC7" w:rsidRPr="00E53CC7" w:rsidRDefault="00E53CC7" w:rsidP="00E53CC7">
      <w:pPr>
        <w:ind w:firstLine="53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3.3. Пользователи земельных участков особо охраняемых территорий местного значения обязаны допускать на занимаемые ими земельные участки лиц, осуществляющих охрану земель особо охраняемых территорий и контроль за соблюдением установленного режима их особой охраны и использования, а также лиц, выполняющих предпроектные изыскания, научно-исследовательские работы и проектные разработки по сохранению и развитию земель особо охраняемых территорий местного значения при наличии разрешения администрации муниципального образования.</w:t>
      </w:r>
    </w:p>
    <w:p w14:paraId="1A97A623" w14:textId="77777777" w:rsidR="00E53CC7" w:rsidRPr="00E53CC7" w:rsidRDefault="00E53CC7" w:rsidP="00E53CC7">
      <w:pPr>
        <w:spacing w:line="288" w:lineRule="atLeast"/>
        <w:jc w:val="both"/>
        <w:rPr>
          <w:color w:val="000000"/>
        </w:rPr>
      </w:pPr>
      <w:r w:rsidRPr="00E53CC7">
        <w:rPr>
          <w:color w:val="000000"/>
        </w:rPr>
        <w:t> </w:t>
      </w:r>
    </w:p>
    <w:p w14:paraId="46CD5B17" w14:textId="77777777" w:rsidR="00E53CC7" w:rsidRPr="00E53CC7" w:rsidRDefault="00E53CC7" w:rsidP="00E53CC7">
      <w:pPr>
        <w:jc w:val="center"/>
        <w:rPr>
          <w:color w:val="000000"/>
          <w:sz w:val="28"/>
          <w:szCs w:val="28"/>
        </w:rPr>
      </w:pPr>
      <w:r w:rsidRPr="00E53CC7">
        <w:rPr>
          <w:b/>
          <w:bCs/>
          <w:color w:val="000000"/>
          <w:sz w:val="28"/>
          <w:szCs w:val="28"/>
        </w:rPr>
        <w:t>4. Охрана земель особо охраняемых территорий местного</w:t>
      </w:r>
    </w:p>
    <w:p w14:paraId="4F2C5B0B" w14:textId="77777777" w:rsidR="00E53CC7" w:rsidRPr="00E53CC7" w:rsidRDefault="00E53CC7" w:rsidP="00E53CC7">
      <w:pPr>
        <w:jc w:val="center"/>
        <w:rPr>
          <w:color w:val="000000"/>
          <w:sz w:val="28"/>
          <w:szCs w:val="28"/>
        </w:rPr>
      </w:pPr>
      <w:r w:rsidRPr="00E53CC7">
        <w:rPr>
          <w:b/>
          <w:bCs/>
          <w:color w:val="000000"/>
          <w:sz w:val="28"/>
          <w:szCs w:val="28"/>
        </w:rPr>
        <w:t>значения</w:t>
      </w:r>
    </w:p>
    <w:p w14:paraId="73AD9F17" w14:textId="77777777" w:rsidR="00E53CC7" w:rsidRPr="00E53CC7" w:rsidRDefault="00E53CC7" w:rsidP="00E53CC7">
      <w:pPr>
        <w:spacing w:line="288" w:lineRule="atLeast"/>
        <w:jc w:val="both"/>
        <w:rPr>
          <w:color w:val="000000"/>
        </w:rPr>
      </w:pPr>
      <w:r w:rsidRPr="00E53CC7">
        <w:rPr>
          <w:color w:val="000000"/>
        </w:rPr>
        <w:t> </w:t>
      </w:r>
    </w:p>
    <w:p w14:paraId="66BD3D59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4.1. Правообладатели земельных участков в границах особо охраняемых территорий местного значения обязаны соблюдать установленные требования режима особой охраны.</w:t>
      </w:r>
    </w:p>
    <w:p w14:paraId="04E77340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4.2. Охрана земель особо охраняемых территорий местного значения включает:</w:t>
      </w:r>
    </w:p>
    <w:p w14:paraId="3E3D11A7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- наблюдение за состоянием земель особо охраняемых территорий местного значения;</w:t>
      </w:r>
    </w:p>
    <w:p w14:paraId="47DAFE5F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- осуществление мероприятий по поддержанию земель особо охраняемых территорий местного значения в состоянии, соответствующем их назначению;</w:t>
      </w:r>
    </w:p>
    <w:p w14:paraId="375D6006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- принятие мер по привлечению виновных лиц к ответственности за несоблюдение режима охраны и использования земель особо охраняемых территорий местного значения;</w:t>
      </w:r>
    </w:p>
    <w:p w14:paraId="14399408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- иные мероприятия в соответствии с действующим законодательством Российской Федерации.</w:t>
      </w:r>
    </w:p>
    <w:p w14:paraId="7FF0C62D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4.3. В случае нарушения режима охраны земель особо охраняемых территорий местного значения виновные лица несут ответственность, установленную действующим законодательством Российской Федерации.</w:t>
      </w:r>
    </w:p>
    <w:p w14:paraId="52EFB34B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 </w:t>
      </w:r>
    </w:p>
    <w:p w14:paraId="50BE2354" w14:textId="77777777" w:rsidR="00E53CC7" w:rsidRPr="00E53CC7" w:rsidRDefault="00E53CC7" w:rsidP="00E53CC7">
      <w:pPr>
        <w:ind w:firstLine="709"/>
        <w:jc w:val="both"/>
        <w:rPr>
          <w:color w:val="000000"/>
          <w:sz w:val="28"/>
          <w:szCs w:val="28"/>
        </w:rPr>
      </w:pPr>
      <w:r w:rsidRPr="00E53CC7">
        <w:rPr>
          <w:color w:val="000000"/>
          <w:sz w:val="28"/>
          <w:szCs w:val="28"/>
        </w:rPr>
        <w:t> </w:t>
      </w:r>
    </w:p>
    <w:p w14:paraId="4B04BA83" w14:textId="16357F6D" w:rsidR="00E53CC7" w:rsidRDefault="00E53CC7" w:rsidP="00621B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707F1A4A" w14:textId="77777777" w:rsidR="00E53CC7" w:rsidRDefault="00E53CC7" w:rsidP="00621B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1249D002" w14:textId="77777777" w:rsidR="00E53CC7" w:rsidRDefault="00E53CC7" w:rsidP="00621BE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sectPr w:rsidR="00E53CC7" w:rsidSect="007F5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F3A5" w14:textId="77777777" w:rsidR="009D4E45" w:rsidRDefault="009D4E45" w:rsidP="006B78A5">
      <w:r>
        <w:separator/>
      </w:r>
    </w:p>
  </w:endnote>
  <w:endnote w:type="continuationSeparator" w:id="0">
    <w:p w14:paraId="371BCDD9" w14:textId="77777777" w:rsidR="009D4E45" w:rsidRDefault="009D4E45" w:rsidP="006B78A5">
      <w:r>
        <w:continuationSeparator/>
      </w:r>
    </w:p>
  </w:endnote>
  <w:endnote w:type="continuationNotice" w:id="1">
    <w:p w14:paraId="71DFF464" w14:textId="77777777" w:rsidR="009D4E45" w:rsidRDefault="009D4E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F3BCB" w14:textId="77777777" w:rsidR="009D4E45" w:rsidRDefault="009D4E45" w:rsidP="006B78A5">
      <w:r>
        <w:separator/>
      </w:r>
    </w:p>
  </w:footnote>
  <w:footnote w:type="continuationSeparator" w:id="0">
    <w:p w14:paraId="37CA9EC8" w14:textId="77777777" w:rsidR="009D4E45" w:rsidRDefault="009D4E45" w:rsidP="006B78A5">
      <w:r>
        <w:continuationSeparator/>
      </w:r>
    </w:p>
  </w:footnote>
  <w:footnote w:type="continuationNotice" w:id="1">
    <w:p w14:paraId="1CC9C3F9" w14:textId="77777777" w:rsidR="009D4E45" w:rsidRDefault="009D4E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312"/>
    <w:multiLevelType w:val="multilevel"/>
    <w:tmpl w:val="7EEEF9E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2706F0"/>
    <w:multiLevelType w:val="hybridMultilevel"/>
    <w:tmpl w:val="099CFE6C"/>
    <w:lvl w:ilvl="0" w:tplc="5874D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17548D"/>
    <w:multiLevelType w:val="hybridMultilevel"/>
    <w:tmpl w:val="083C45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1283F"/>
    <w:multiLevelType w:val="multilevel"/>
    <w:tmpl w:val="76EEFBB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D588D"/>
    <w:multiLevelType w:val="multilevel"/>
    <w:tmpl w:val="C9FEA2A0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E2A39"/>
    <w:multiLevelType w:val="multilevel"/>
    <w:tmpl w:val="3504583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FB4836"/>
    <w:multiLevelType w:val="multilevel"/>
    <w:tmpl w:val="F640884E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A03BF7"/>
    <w:multiLevelType w:val="multilevel"/>
    <w:tmpl w:val="750842FC"/>
    <w:lvl w:ilvl="0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741C5"/>
    <w:multiLevelType w:val="multilevel"/>
    <w:tmpl w:val="E8B4C310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DC1FF8"/>
    <w:multiLevelType w:val="multilevel"/>
    <w:tmpl w:val="3BFA620A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697A6D"/>
    <w:multiLevelType w:val="hybridMultilevel"/>
    <w:tmpl w:val="032E408A"/>
    <w:lvl w:ilvl="0" w:tplc="A8985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45C5AD7"/>
    <w:multiLevelType w:val="multilevel"/>
    <w:tmpl w:val="7CB824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6E0FF7"/>
    <w:multiLevelType w:val="hybridMultilevel"/>
    <w:tmpl w:val="2F205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84080"/>
    <w:multiLevelType w:val="multilevel"/>
    <w:tmpl w:val="482EA4FC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E44B92"/>
    <w:multiLevelType w:val="multilevel"/>
    <w:tmpl w:val="DFCE8EA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2B6180"/>
    <w:multiLevelType w:val="multilevel"/>
    <w:tmpl w:val="69B2696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290162"/>
    <w:multiLevelType w:val="multilevel"/>
    <w:tmpl w:val="828E213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213AB8"/>
    <w:multiLevelType w:val="multilevel"/>
    <w:tmpl w:val="C8B8E82A"/>
    <w:lvl w:ilvl="0">
      <w:start w:val="1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54FAF"/>
    <w:multiLevelType w:val="multilevel"/>
    <w:tmpl w:val="84AC44AC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810278"/>
    <w:multiLevelType w:val="multilevel"/>
    <w:tmpl w:val="E0384D86"/>
    <w:lvl w:ilvl="0">
      <w:start w:val="10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2171376"/>
    <w:multiLevelType w:val="hybridMultilevel"/>
    <w:tmpl w:val="D6DC7274"/>
    <w:lvl w:ilvl="0" w:tplc="04CE8D08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524738DC"/>
    <w:multiLevelType w:val="multilevel"/>
    <w:tmpl w:val="7BC6BC4E"/>
    <w:lvl w:ilvl="0">
      <w:start w:val="1"/>
      <w:numFmt w:val="decimal"/>
      <w:lvlText w:val="%1."/>
      <w:lvlJc w:val="left"/>
      <w:pPr>
        <w:ind w:left="37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58" w:hanging="1800"/>
      </w:pPr>
      <w:rPr>
        <w:rFonts w:hint="default"/>
      </w:rPr>
    </w:lvl>
  </w:abstractNum>
  <w:abstractNum w:abstractNumId="22" w15:restartNumberingAfterBreak="0">
    <w:nsid w:val="55671CF0"/>
    <w:multiLevelType w:val="hybridMultilevel"/>
    <w:tmpl w:val="41C6B6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E646A"/>
    <w:multiLevelType w:val="multilevel"/>
    <w:tmpl w:val="F348AF6A"/>
    <w:lvl w:ilvl="0">
      <w:start w:val="1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8A2741"/>
    <w:multiLevelType w:val="multilevel"/>
    <w:tmpl w:val="3E222790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D0214E"/>
    <w:multiLevelType w:val="multilevel"/>
    <w:tmpl w:val="DB1ECA9E"/>
    <w:lvl w:ilvl="0">
      <w:start w:val="7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3E766DF"/>
    <w:multiLevelType w:val="multilevel"/>
    <w:tmpl w:val="8452C4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892CB4"/>
    <w:multiLevelType w:val="multilevel"/>
    <w:tmpl w:val="6898F4E6"/>
    <w:lvl w:ilvl="0">
      <w:start w:val="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F10788"/>
    <w:multiLevelType w:val="multilevel"/>
    <w:tmpl w:val="3A005D28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D6B4793"/>
    <w:multiLevelType w:val="multilevel"/>
    <w:tmpl w:val="1850F79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6F5981"/>
    <w:multiLevelType w:val="hybridMultilevel"/>
    <w:tmpl w:val="4B44C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21"/>
  </w:num>
  <w:num w:numId="4">
    <w:abstractNumId w:val="1"/>
  </w:num>
  <w:num w:numId="5">
    <w:abstractNumId w:val="26"/>
  </w:num>
  <w:num w:numId="6">
    <w:abstractNumId w:val="11"/>
  </w:num>
  <w:num w:numId="7">
    <w:abstractNumId w:val="5"/>
  </w:num>
  <w:num w:numId="8">
    <w:abstractNumId w:val="0"/>
  </w:num>
  <w:num w:numId="9">
    <w:abstractNumId w:val="15"/>
  </w:num>
  <w:num w:numId="10">
    <w:abstractNumId w:val="16"/>
  </w:num>
  <w:num w:numId="11">
    <w:abstractNumId w:val="14"/>
  </w:num>
  <w:num w:numId="12">
    <w:abstractNumId w:val="29"/>
  </w:num>
  <w:num w:numId="13">
    <w:abstractNumId w:val="6"/>
  </w:num>
  <w:num w:numId="14">
    <w:abstractNumId w:val="8"/>
  </w:num>
  <w:num w:numId="15">
    <w:abstractNumId w:val="27"/>
  </w:num>
  <w:num w:numId="16">
    <w:abstractNumId w:val="7"/>
  </w:num>
  <w:num w:numId="17">
    <w:abstractNumId w:val="25"/>
  </w:num>
  <w:num w:numId="18">
    <w:abstractNumId w:val="18"/>
  </w:num>
  <w:num w:numId="19">
    <w:abstractNumId w:val="4"/>
  </w:num>
  <w:num w:numId="20">
    <w:abstractNumId w:val="19"/>
  </w:num>
  <w:num w:numId="21">
    <w:abstractNumId w:val="23"/>
  </w:num>
  <w:num w:numId="22">
    <w:abstractNumId w:val="3"/>
  </w:num>
  <w:num w:numId="23">
    <w:abstractNumId w:val="17"/>
  </w:num>
  <w:num w:numId="24">
    <w:abstractNumId w:val="9"/>
  </w:num>
  <w:num w:numId="25">
    <w:abstractNumId w:val="13"/>
  </w:num>
  <w:num w:numId="26">
    <w:abstractNumId w:val="24"/>
  </w:num>
  <w:num w:numId="27">
    <w:abstractNumId w:val="28"/>
  </w:num>
  <w:num w:numId="28">
    <w:abstractNumId w:val="22"/>
  </w:num>
  <w:num w:numId="29">
    <w:abstractNumId w:val="12"/>
  </w:num>
  <w:num w:numId="30">
    <w:abstractNumId w:val="2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477"/>
    <w:rsid w:val="0001799E"/>
    <w:rsid w:val="000234F4"/>
    <w:rsid w:val="00027264"/>
    <w:rsid w:val="00057B87"/>
    <w:rsid w:val="00071782"/>
    <w:rsid w:val="000A532E"/>
    <w:rsid w:val="000C2ABD"/>
    <w:rsid w:val="000D0802"/>
    <w:rsid w:val="000D0E61"/>
    <w:rsid w:val="000F220F"/>
    <w:rsid w:val="001012CB"/>
    <w:rsid w:val="001D6712"/>
    <w:rsid w:val="00200A15"/>
    <w:rsid w:val="0020721A"/>
    <w:rsid w:val="00236BDD"/>
    <w:rsid w:val="002469D2"/>
    <w:rsid w:val="00246FB3"/>
    <w:rsid w:val="0027132E"/>
    <w:rsid w:val="002C3135"/>
    <w:rsid w:val="002C7639"/>
    <w:rsid w:val="002D33E4"/>
    <w:rsid w:val="002F133B"/>
    <w:rsid w:val="00361239"/>
    <w:rsid w:val="00380D47"/>
    <w:rsid w:val="0039061F"/>
    <w:rsid w:val="003946B5"/>
    <w:rsid w:val="003D6F68"/>
    <w:rsid w:val="003F0FD9"/>
    <w:rsid w:val="00407F21"/>
    <w:rsid w:val="00453B78"/>
    <w:rsid w:val="004546E4"/>
    <w:rsid w:val="00483EF3"/>
    <w:rsid w:val="004B29CA"/>
    <w:rsid w:val="004B6AD4"/>
    <w:rsid w:val="004B710F"/>
    <w:rsid w:val="004E1D02"/>
    <w:rsid w:val="004E4482"/>
    <w:rsid w:val="00500B34"/>
    <w:rsid w:val="00514D81"/>
    <w:rsid w:val="005744AE"/>
    <w:rsid w:val="00582077"/>
    <w:rsid w:val="00586001"/>
    <w:rsid w:val="005A461C"/>
    <w:rsid w:val="005F54BD"/>
    <w:rsid w:val="00621BE8"/>
    <w:rsid w:val="0066782B"/>
    <w:rsid w:val="006B78A5"/>
    <w:rsid w:val="006C6011"/>
    <w:rsid w:val="00711CDD"/>
    <w:rsid w:val="00776D32"/>
    <w:rsid w:val="007826DF"/>
    <w:rsid w:val="007F0D3C"/>
    <w:rsid w:val="007F5B0D"/>
    <w:rsid w:val="00806027"/>
    <w:rsid w:val="00811224"/>
    <w:rsid w:val="00890A06"/>
    <w:rsid w:val="00890AE9"/>
    <w:rsid w:val="008A6C04"/>
    <w:rsid w:val="008B0935"/>
    <w:rsid w:val="008E50AE"/>
    <w:rsid w:val="009072C8"/>
    <w:rsid w:val="00930980"/>
    <w:rsid w:val="00932FFC"/>
    <w:rsid w:val="00946A07"/>
    <w:rsid w:val="00980171"/>
    <w:rsid w:val="009D262C"/>
    <w:rsid w:val="009D4E45"/>
    <w:rsid w:val="00A10B26"/>
    <w:rsid w:val="00A10C19"/>
    <w:rsid w:val="00A10C4C"/>
    <w:rsid w:val="00A3319B"/>
    <w:rsid w:val="00A36E5F"/>
    <w:rsid w:val="00A52D13"/>
    <w:rsid w:val="00A62226"/>
    <w:rsid w:val="00A74477"/>
    <w:rsid w:val="00A8382A"/>
    <w:rsid w:val="00A84F63"/>
    <w:rsid w:val="00AB3C18"/>
    <w:rsid w:val="00AD4B13"/>
    <w:rsid w:val="00AF4676"/>
    <w:rsid w:val="00B0606B"/>
    <w:rsid w:val="00B137C1"/>
    <w:rsid w:val="00B66DBA"/>
    <w:rsid w:val="00B70755"/>
    <w:rsid w:val="00BA2A0C"/>
    <w:rsid w:val="00BB0E4E"/>
    <w:rsid w:val="00BC5AE2"/>
    <w:rsid w:val="00BE025A"/>
    <w:rsid w:val="00BE23C4"/>
    <w:rsid w:val="00BE514C"/>
    <w:rsid w:val="00BE69AA"/>
    <w:rsid w:val="00C06602"/>
    <w:rsid w:val="00C06CD3"/>
    <w:rsid w:val="00C6235B"/>
    <w:rsid w:val="00C74D53"/>
    <w:rsid w:val="00C93225"/>
    <w:rsid w:val="00CD606F"/>
    <w:rsid w:val="00D00522"/>
    <w:rsid w:val="00D45F0B"/>
    <w:rsid w:val="00D9572C"/>
    <w:rsid w:val="00DB28EF"/>
    <w:rsid w:val="00DC7231"/>
    <w:rsid w:val="00DD4B58"/>
    <w:rsid w:val="00DE4FF7"/>
    <w:rsid w:val="00E03FA8"/>
    <w:rsid w:val="00E53CC7"/>
    <w:rsid w:val="00E81C03"/>
    <w:rsid w:val="00EB5CC9"/>
    <w:rsid w:val="00EC1364"/>
    <w:rsid w:val="00EE3BED"/>
    <w:rsid w:val="00EE6D3A"/>
    <w:rsid w:val="00F07824"/>
    <w:rsid w:val="00F44250"/>
    <w:rsid w:val="00F63B32"/>
    <w:rsid w:val="00F9127C"/>
    <w:rsid w:val="00FD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CBB372"/>
  <w15:docId w15:val="{A8CEDB49-6A51-466E-B165-7C197AC0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A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744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uiPriority w:val="99"/>
    <w:locked/>
    <w:rsid w:val="00A52D13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52D13"/>
    <w:pPr>
      <w:widowControl w:val="0"/>
      <w:shd w:val="clear" w:color="auto" w:fill="FFFFFF"/>
      <w:spacing w:before="540" w:after="360" w:line="240" w:lineRule="atLeast"/>
    </w:pPr>
    <w:rPr>
      <w:sz w:val="28"/>
      <w:szCs w:val="20"/>
      <w:shd w:val="clear" w:color="auto" w:fill="FFFFFF"/>
    </w:rPr>
  </w:style>
  <w:style w:type="paragraph" w:styleId="a3">
    <w:name w:val="List Paragraph"/>
    <w:basedOn w:val="a"/>
    <w:uiPriority w:val="34"/>
    <w:qFormat/>
    <w:rsid w:val="00806027"/>
    <w:pPr>
      <w:spacing w:line="360" w:lineRule="auto"/>
      <w:ind w:left="720"/>
      <w:contextualSpacing/>
      <w:jc w:val="both"/>
    </w:pPr>
    <w:rPr>
      <w:sz w:val="28"/>
      <w:szCs w:val="20"/>
    </w:rPr>
  </w:style>
  <w:style w:type="table" w:styleId="a4">
    <w:name w:val="Table Grid"/>
    <w:basedOn w:val="a1"/>
    <w:locked/>
    <w:rsid w:val="007826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06602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B78A5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B78A5"/>
  </w:style>
  <w:style w:type="character" w:styleId="a8">
    <w:name w:val="footnote reference"/>
    <w:uiPriority w:val="99"/>
    <w:unhideWhenUsed/>
    <w:rsid w:val="006B78A5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9322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C93225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C93225"/>
    <w:pPr>
      <w:tabs>
        <w:tab w:val="center" w:pos="4677"/>
        <w:tab w:val="right" w:pos="9355"/>
      </w:tabs>
      <w:jc w:val="both"/>
    </w:pPr>
    <w:rPr>
      <w:sz w:val="28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C93225"/>
    <w:rPr>
      <w:sz w:val="28"/>
    </w:rPr>
  </w:style>
  <w:style w:type="paragraph" w:customStyle="1" w:styleId="msonormal0">
    <w:name w:val="msonormal"/>
    <w:basedOn w:val="a"/>
    <w:rsid w:val="000C2AB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ABD"/>
  </w:style>
  <w:style w:type="character" w:styleId="ad">
    <w:name w:val="Hyperlink"/>
    <w:basedOn w:val="a0"/>
    <w:uiPriority w:val="99"/>
    <w:semiHidden/>
    <w:unhideWhenUsed/>
    <w:rsid w:val="000C2AB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0C2ABD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2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C2AB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4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9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5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7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85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2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9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9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6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3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7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1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3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9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5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9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25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2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84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0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75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1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7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8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8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9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70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34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9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0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4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2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5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7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9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1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4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37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0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2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8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9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3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4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6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99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5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7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57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1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4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6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52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1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4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1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4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26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2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97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7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24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9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3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0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7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56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48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1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0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2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330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5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9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44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8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18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1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7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9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5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8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49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6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76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26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7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42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4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73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07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4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55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2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5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9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2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97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3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6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8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7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3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23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9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4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5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2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93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5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8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89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0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9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4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88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58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3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9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2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0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17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70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3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3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6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6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7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4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9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47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2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3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51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4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2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68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53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4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00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6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24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9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7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2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0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0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4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7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8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7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5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2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0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50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48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5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п. Кр. Эхо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Маша</dc:creator>
  <cp:keywords/>
  <dc:description/>
  <cp:lastModifiedBy>User</cp:lastModifiedBy>
  <cp:revision>4</cp:revision>
  <dcterms:created xsi:type="dcterms:W3CDTF">2024-03-11T11:04:00Z</dcterms:created>
  <dcterms:modified xsi:type="dcterms:W3CDTF">2024-03-11T12:21:00Z</dcterms:modified>
</cp:coreProperties>
</file>