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D5D5" w14:textId="77777777"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</w:t>
      </w:r>
    </w:p>
    <w:p w14:paraId="479AF8E3" w14:textId="77777777"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>соблюдения обязательных требований</w:t>
      </w:r>
    </w:p>
    <w:p w14:paraId="1F4AF243" w14:textId="77777777"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3CA6FE" w14:textId="77777777" w:rsidR="00D60D01" w:rsidRPr="004C1087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C1087">
        <w:rPr>
          <w:rFonts w:ascii="Times New Roman" w:hAnsi="Times New Roman"/>
          <w:sz w:val="26"/>
          <w:szCs w:val="26"/>
        </w:rPr>
        <w:t xml:space="preserve">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46DF3005" w14:textId="77777777" w:rsidR="00D60D01" w:rsidRPr="00894479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>2. Консультирование может осуществляться должностным лицом контрольного органа:</w:t>
      </w:r>
    </w:p>
    <w:p w14:paraId="7B42102C" w14:textId="1AE9217D" w:rsidR="00D60D01" w:rsidRPr="00894479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>по телефону</w:t>
      </w:r>
      <w:r w:rsidR="00FC1BC5" w:rsidRPr="00894479">
        <w:rPr>
          <w:rFonts w:ascii="Times New Roman" w:hAnsi="Times New Roman"/>
          <w:sz w:val="26"/>
          <w:szCs w:val="26"/>
          <w:u w:color="FFFFFF" w:themeColor="background1"/>
        </w:rPr>
        <w:t>:</w:t>
      </w:r>
      <w:r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 8 (</w:t>
      </w:r>
      <w:r w:rsidR="00894479" w:rsidRPr="00894479">
        <w:rPr>
          <w:rFonts w:ascii="Times New Roman" w:hAnsi="Times New Roman"/>
          <w:sz w:val="26"/>
          <w:szCs w:val="26"/>
          <w:u w:color="FFFFFF" w:themeColor="background1"/>
          <w:lang w:val="en-US"/>
        </w:rPr>
        <w:t>49241)5-05-07</w:t>
      </w:r>
      <w:r w:rsidR="00D4479D" w:rsidRPr="00894479">
        <w:rPr>
          <w:rFonts w:ascii="Times New Roman" w:hAnsi="Times New Roman"/>
          <w:sz w:val="26"/>
          <w:szCs w:val="26"/>
          <w:u w:color="FFFFFF" w:themeColor="background1"/>
        </w:rPr>
        <w:t>;</w:t>
      </w:r>
    </w:p>
    <w:p w14:paraId="30735874" w14:textId="282283C3" w:rsidR="00D60D01" w:rsidRPr="00894479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>по запросу на электронную почту</w:t>
      </w:r>
      <w:r w:rsidR="00D60D01"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: </w:t>
      </w:r>
      <w:hyperlink r:id="rId5" w:history="1">
        <w:r w:rsidR="00894479"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  <w:lang w:val="en-US"/>
          </w:rPr>
          <w:t>admecho</w:t>
        </w:r>
        <w:r w:rsidR="00894479"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</w:rPr>
          <w:t>7@</w:t>
        </w:r>
        <w:r w:rsidR="00894479"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  <w:lang w:val="en-US"/>
          </w:rPr>
          <w:t>mail</w:t>
        </w:r>
        <w:r w:rsidR="00894479"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</w:rPr>
          <w:t>.</w:t>
        </w:r>
        <w:r w:rsidR="00894479"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  <w:lang w:val="en-US"/>
          </w:rPr>
          <w:t>ru</w:t>
        </w:r>
      </w:hyperlink>
      <w:r w:rsidR="00D4479D" w:rsidRPr="00894479">
        <w:rPr>
          <w:rStyle w:val="a3"/>
          <w:rFonts w:ascii="Times New Roman" w:hAnsi="Times New Roman"/>
          <w:color w:val="auto"/>
          <w:sz w:val="26"/>
          <w:szCs w:val="26"/>
          <w:u w:color="FFFFFF" w:themeColor="background1"/>
        </w:rPr>
        <w:t>;</w:t>
      </w:r>
    </w:p>
    <w:p w14:paraId="54152658" w14:textId="4F259586" w:rsidR="00FC1BC5" w:rsidRPr="00894479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на личном приеме по адресу: </w:t>
      </w:r>
      <w:r w:rsidR="00894479" w:rsidRPr="00894479">
        <w:rPr>
          <w:rFonts w:ascii="Times New Roman" w:hAnsi="Times New Roman"/>
          <w:sz w:val="26"/>
          <w:szCs w:val="26"/>
          <w:u w:color="FFFFFF" w:themeColor="background1"/>
        </w:rPr>
        <w:t>п. Красное Эхо, ул. Речная, д.1;</w:t>
      </w:r>
    </w:p>
    <w:p w14:paraId="4A6CCD64" w14:textId="77777777" w:rsidR="00FC1BC5" w:rsidRPr="00894479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>в ходе проведения профилактического мероприятия, контрольного мероприятия</w:t>
      </w:r>
      <w:r w:rsidR="00D4479D" w:rsidRPr="00894479">
        <w:rPr>
          <w:rFonts w:ascii="Times New Roman" w:hAnsi="Times New Roman"/>
          <w:sz w:val="26"/>
          <w:szCs w:val="26"/>
          <w:u w:color="FFFFFF" w:themeColor="background1"/>
        </w:rPr>
        <w:t>.</w:t>
      </w:r>
      <w:r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 </w:t>
      </w:r>
    </w:p>
    <w:p w14:paraId="4B1063D9" w14:textId="77777777" w:rsidR="00D60D01" w:rsidRPr="00894479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color="FFFFFF" w:themeColor="background1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3. 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6" w:history="1">
        <w:r w:rsidRPr="00894479">
          <w:rPr>
            <w:rStyle w:val="a3"/>
            <w:rFonts w:ascii="Times New Roman" w:hAnsi="Times New Roman"/>
            <w:color w:val="auto"/>
            <w:sz w:val="26"/>
            <w:szCs w:val="26"/>
            <w:u w:color="FFFFFF" w:themeColor="background1"/>
          </w:rPr>
          <w:t>законом</w:t>
        </w:r>
      </w:hyperlink>
      <w:r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 от 02.05.2006 № 59-ФЗ «О порядке рассмотрения обращений граждан Российской Федерации».</w:t>
      </w:r>
    </w:p>
    <w:p w14:paraId="4ED35299" w14:textId="77777777"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479">
        <w:rPr>
          <w:rFonts w:ascii="Times New Roman" w:hAnsi="Times New Roman"/>
          <w:sz w:val="26"/>
          <w:szCs w:val="26"/>
          <w:u w:color="FFFFFF" w:themeColor="background1"/>
        </w:rPr>
        <w:t>4.</w:t>
      </w:r>
      <w:r w:rsidR="00D60D01" w:rsidRPr="00894479">
        <w:rPr>
          <w:rFonts w:ascii="Times New Roman" w:hAnsi="Times New Roman"/>
          <w:sz w:val="26"/>
          <w:szCs w:val="26"/>
          <w:u w:color="FFFFFF" w:themeColor="background1"/>
        </w:rPr>
        <w:t xml:space="preserve">  В ходе консультирования не может предоставляться информация, содержащая оценку конкретного</w:t>
      </w:r>
      <w:r w:rsidR="00D60D01" w:rsidRPr="00894479">
        <w:rPr>
          <w:rFonts w:ascii="Times New Roman" w:hAnsi="Times New Roman"/>
          <w:sz w:val="26"/>
          <w:szCs w:val="26"/>
        </w:rPr>
        <w:t xml:space="preserve"> </w:t>
      </w:r>
      <w:r w:rsidR="00D60D01" w:rsidRPr="004C1087">
        <w:rPr>
          <w:rFonts w:ascii="Times New Roman" w:hAnsi="Times New Roman"/>
          <w:sz w:val="26"/>
          <w:szCs w:val="26"/>
        </w:rPr>
        <w:t>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C149E76" w14:textId="77777777"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D60D01" w:rsidRPr="004C1087">
        <w:rPr>
          <w:rFonts w:ascii="Times New Roman" w:hAnsi="Times New Roman"/>
          <w:sz w:val="26"/>
          <w:szCs w:val="26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5E0FD767" w14:textId="77777777" w:rsidR="00AA78B5" w:rsidRDefault="00AA78B5"/>
    <w:sectPr w:rsidR="00A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B7"/>
    <w:rsid w:val="006729B7"/>
    <w:rsid w:val="00894479"/>
    <w:rsid w:val="00AA78B5"/>
    <w:rsid w:val="00D4479D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5FE"/>
  <w15:docId w15:val="{3B68E339-0298-41B5-9666-7DFBBA0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9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5" Type="http://schemas.openxmlformats.org/officeDocument/2006/relationships/hyperlink" Target="mailto:admecho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Алексей Корсаков</cp:lastModifiedBy>
  <cp:revision>2</cp:revision>
  <dcterms:created xsi:type="dcterms:W3CDTF">2023-05-23T10:59:00Z</dcterms:created>
  <dcterms:modified xsi:type="dcterms:W3CDTF">2023-05-23T10:59:00Z</dcterms:modified>
</cp:coreProperties>
</file>