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67778D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4308B6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30CD1">
        <w:rPr>
          <w:b/>
          <w:sz w:val="28"/>
          <w:szCs w:val="28"/>
        </w:rPr>
        <w:t xml:space="preserve">ыписка из ЕГРН </w:t>
      </w:r>
      <w:r>
        <w:rPr>
          <w:b/>
          <w:sz w:val="28"/>
          <w:szCs w:val="28"/>
        </w:rPr>
        <w:t>не входит в перечень документов, необходимых для регистрации прав</w:t>
      </w:r>
      <w:r w:rsidR="00A30CD1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A30CD1" w:rsidRPr="00A30CD1" w:rsidRDefault="00C22814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Гусь-Хрустальный отдел </w:t>
      </w:r>
      <w:r w:rsidR="00A30CD1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A30CD1">
        <w:rPr>
          <w:sz w:val="28"/>
          <w:szCs w:val="28"/>
        </w:rPr>
        <w:t xml:space="preserve"> </w:t>
      </w:r>
      <w:proofErr w:type="spellStart"/>
      <w:r w:rsidR="00A30CD1">
        <w:rPr>
          <w:sz w:val="28"/>
          <w:szCs w:val="28"/>
        </w:rPr>
        <w:t>Росреестра</w:t>
      </w:r>
      <w:proofErr w:type="spellEnd"/>
      <w:r w:rsidR="00A30CD1">
        <w:rPr>
          <w:sz w:val="28"/>
          <w:szCs w:val="28"/>
        </w:rPr>
        <w:t xml:space="preserve"> по Владимирской области </w:t>
      </w:r>
      <w:r w:rsidR="00A30CD1" w:rsidRPr="00A30CD1">
        <w:rPr>
          <w:sz w:val="28"/>
          <w:szCs w:val="28"/>
        </w:rPr>
        <w:t xml:space="preserve">обращает внимание граждан и </w:t>
      </w:r>
      <w:r w:rsidR="00A30CD1">
        <w:rPr>
          <w:sz w:val="28"/>
          <w:szCs w:val="28"/>
        </w:rPr>
        <w:t>юридических лиц</w:t>
      </w:r>
      <w:r w:rsidR="00A30CD1" w:rsidRPr="00A30CD1">
        <w:rPr>
          <w:sz w:val="28"/>
          <w:szCs w:val="28"/>
        </w:rPr>
        <w:t xml:space="preserve">, что для проведения </w:t>
      </w:r>
      <w:r w:rsidR="00A30CD1">
        <w:rPr>
          <w:sz w:val="28"/>
          <w:szCs w:val="28"/>
        </w:rPr>
        <w:t xml:space="preserve">государственной </w:t>
      </w:r>
      <w:r w:rsidR="00A30CD1" w:rsidRPr="00A30CD1">
        <w:rPr>
          <w:sz w:val="28"/>
          <w:szCs w:val="28"/>
        </w:rPr>
        <w:t>регистрации прав на недвижимость не требуется предоставлять выписку из Единого государственного реестра недвижимости (ЕГРН). Для проведения этой проц</w:t>
      </w:r>
      <w:r w:rsidR="00A30CD1">
        <w:rPr>
          <w:sz w:val="28"/>
          <w:szCs w:val="28"/>
        </w:rPr>
        <w:t xml:space="preserve">едуры необходимо предоставить </w:t>
      </w:r>
      <w:r w:rsidR="00A30CD1"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9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="00A30CD1" w:rsidRPr="00A30CD1">
        <w:rPr>
          <w:sz w:val="28"/>
          <w:szCs w:val="28"/>
        </w:rPr>
        <w:t xml:space="preserve"> </w:t>
      </w:r>
      <w:r w:rsidR="00A30CD1" w:rsidRPr="00A30CD1">
        <w:rPr>
          <w:rFonts w:cs="Times New Roman"/>
          <w:sz w:val="28"/>
          <w:szCs w:val="28"/>
        </w:rPr>
        <w:t>https://rosreestr.ru</w:t>
      </w:r>
      <w:r w:rsidR="00A30CD1">
        <w:rPr>
          <w:rFonts w:cs="Times New Roman"/>
          <w:sz w:val="28"/>
          <w:szCs w:val="28"/>
        </w:rPr>
        <w:t>.</w:t>
      </w: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 w:rsidRPr="00A30CD1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13.07.2015 № 218-ФЗ </w:t>
      </w:r>
      <w:r w:rsidRPr="00A30CD1">
        <w:rPr>
          <w:sz w:val="28"/>
          <w:szCs w:val="28"/>
        </w:rPr>
        <w:t xml:space="preserve">«О государственной регистрации недвижимости» запрещает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Pr="00A30CD1">
        <w:rPr>
          <w:sz w:val="28"/>
          <w:szCs w:val="28"/>
        </w:rPr>
        <w:t xml:space="preserve">. Выписка из ЕГРН не входит в перечень документов, необходимых для регистрации прав. При проведении правовой экспертизы </w:t>
      </w:r>
      <w:r>
        <w:rPr>
          <w:sz w:val="28"/>
          <w:szCs w:val="28"/>
        </w:rPr>
        <w:t>документов орган регистрации</w:t>
      </w:r>
      <w:r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>
        <w:rPr>
          <w:sz w:val="28"/>
          <w:szCs w:val="28"/>
        </w:rPr>
        <w:t>тся учетно-регистрационные действия,</w:t>
      </w:r>
      <w:r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E17A52" w:rsidRDefault="00E17A5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17A52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2814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10.33.14.2\Incoming\&#1043;&#1055;\&#1085;&#1072;%20&#1089;&#1072;&#1081;&#1090;&#1077;%20&#1056;&#1086;&#1089;&#1088;&#1077;&#1077;&#1089;&#1090;&#1088;&#1072;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A529-2EF9-4D43-ACED-2AC5FF01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Садкова Лина Сергеевна</cp:lastModifiedBy>
  <cp:revision>2</cp:revision>
  <cp:lastPrinted>2018-03-02T05:42:00Z</cp:lastPrinted>
  <dcterms:created xsi:type="dcterms:W3CDTF">2018-03-02T05:43:00Z</dcterms:created>
  <dcterms:modified xsi:type="dcterms:W3CDTF">2018-03-02T05:43:00Z</dcterms:modified>
</cp:coreProperties>
</file>