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DA02CA" w:rsidRPr="004F67D1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DA02CA" w:rsidRPr="004F67D1" w:rsidRDefault="00D44A91" w:rsidP="004F67D1">
            <w:pPr>
              <w:pStyle w:val="ae"/>
              <w:rPr>
                <w:rFonts w:ascii="Arial" w:hAnsi="Arial" w:cs="Arial"/>
                <w:color w:val="000000"/>
              </w:rPr>
            </w:pPr>
            <w:r w:rsidRPr="00D44A9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1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DA02CA" w:rsidRPr="004F67D1" w:rsidRDefault="00DA02CA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bCs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ОБЛАСТИ</w:t>
            </w:r>
          </w:p>
        </w:tc>
      </w:tr>
      <w:tr w:rsidR="00DA02CA" w:rsidRPr="004F67D1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DA02CA" w:rsidRPr="001A5451" w:rsidRDefault="00DA02CA" w:rsidP="00FC3AA4">
            <w:pPr>
              <w:pStyle w:val="ae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марта2018</w:t>
            </w:r>
            <w:r w:rsidRPr="001A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DA02CA" w:rsidRPr="001A5451" w:rsidRDefault="00DA02CA" w:rsidP="00297C5D">
            <w:pPr>
              <w:pStyle w:val="ae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bCs/>
                <w:sz w:val="24"/>
                <w:szCs w:val="24"/>
              </w:rPr>
              <w:t>Пресс-релиз</w:t>
            </w:r>
          </w:p>
        </w:tc>
      </w:tr>
    </w:tbl>
    <w:p w:rsidR="00DA02CA" w:rsidRDefault="00DA02CA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DA02CA" w:rsidRDefault="00DA02CA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работы промышленного производства </w:t>
      </w:r>
    </w:p>
    <w:p w:rsidR="00DA02CA" w:rsidRDefault="00DA02CA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2017 году</w:t>
      </w:r>
    </w:p>
    <w:p w:rsidR="00DA02CA" w:rsidRDefault="00DA02CA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DA02CA" w:rsidRPr="00523E0E" w:rsidRDefault="00DA02CA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DA02CA" w:rsidRPr="006A732E" w:rsidRDefault="00DA02CA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Владимирстат подвел предварительные итоги работы промышленного комплекса  Владимирской области за минувший год. В 2017 году по отношению к 2016 году отмечено незначительное повышение объемов производства – на 0,3 процента. В течение всего года наблюдался рост производства по видам деятельности: «Добыча полезных ископаемых» (индекс производства за 2017 г. составил 108,8% к уровню 2016 г.), «Обеспечение электрической энергией, газом и паром; кондиционирование воздуха» (103,1%), «Водоснабжение; водоотведение, организация сбора и утилизации отходов, деятельность по ликвидации загрязнений» (113,7%).Сокращение объемов обрабатывающих производств в 2017 году составило 0,3 процента к 2016 году. </w:t>
      </w:r>
    </w:p>
    <w:p w:rsidR="00DA02CA" w:rsidRPr="006A732E" w:rsidRDefault="00DA02CA" w:rsidP="00D621E4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В России индекс промышленного производства по сравнению с 2016 годом составил 101 процент. Среди регионов Центрального федерального округа не достигли уровня 2016 года Ивановская  (95%) и Орловская (95,7%) области. Ниже российского показателя наряду с Владимирской областью показатели Рязанской (100,1%), Тверской (100,2%) и Московской (100,9%) областей.</w:t>
      </w:r>
    </w:p>
    <w:p w:rsidR="00DA02CA" w:rsidRPr="006A732E" w:rsidRDefault="00DA02CA" w:rsidP="00C06734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С положительной динамикой роста в течение 2017 года по сравнению с 2016 годом развивалось производство пищевых продуктов (индекс производства – 108,9%). Возрос выпуск всех основных видов мясной и молочной продукции, в том числе мяса птицы – на 12,5%; изделий колбасных – на 10,7%; масла сливочного и паст масляных– на 21,9%; с</w:t>
      </w:r>
      <w:r w:rsidRPr="006A732E">
        <w:rPr>
          <w:rFonts w:ascii="Arial" w:hAnsi="Arial" w:cs="Arial"/>
          <w:color w:val="000000"/>
          <w:sz w:val="24"/>
          <w:szCs w:val="24"/>
        </w:rPr>
        <w:t xml:space="preserve">ыра и творога </w:t>
      </w:r>
      <w:r w:rsidRPr="006A732E">
        <w:rPr>
          <w:rFonts w:ascii="Arial" w:hAnsi="Arial" w:cs="Arial"/>
          <w:sz w:val="24"/>
          <w:szCs w:val="24"/>
        </w:rPr>
        <w:t>– на</w:t>
      </w:r>
      <w:r w:rsidRPr="006A732E">
        <w:rPr>
          <w:rFonts w:ascii="Arial" w:hAnsi="Arial" w:cs="Arial"/>
          <w:color w:val="000000"/>
          <w:sz w:val="24"/>
          <w:szCs w:val="24"/>
        </w:rPr>
        <w:t xml:space="preserve"> 20,1%.Увеличилось производство кондитерских изделийна 22%,</w:t>
      </w:r>
      <w:r w:rsidRPr="006A732E">
        <w:rPr>
          <w:rFonts w:ascii="Arial" w:hAnsi="Arial" w:cs="Arial"/>
          <w:sz w:val="24"/>
          <w:szCs w:val="24"/>
        </w:rPr>
        <w:t xml:space="preserve"> продукции из рыбы свежей, охлажденной или мороженой – в 1,7 раза.</w:t>
      </w:r>
    </w:p>
    <w:p w:rsidR="00DA02CA" w:rsidRPr="006A732E" w:rsidRDefault="00DA02CA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Выше уровня 2016 года наблюдались объемы вследующих производствах: прочих транспортных средств и оборудования (индекс производства – 115,3%), резиновых и пластмассовых изделий (108,2%), электрического оборудования (104,1%), химических веществ и химических продуктов (100,8%).</w:t>
      </w:r>
    </w:p>
    <w:p w:rsidR="00DA02CA" w:rsidRPr="006A732E" w:rsidRDefault="00DA02CA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После нескольких месяцев падения объемов производства в начале прошедшего года восстановился рост производства по следующим видам деятельности: «Производство готовых металлических изделий, кроме машин и оборудования» (индекс производства 2017 г. к уровню 2016 г. – 122,9%),«Производство автотранспортных средств, прицепов и полуприцепов» (118,9%),«Производство машин и оборудования, не включенных в другие группировки» (114,7%),«Деятельность полиграфическая и копирование носителей информации» (107,2%), «Производство мебели» (106,6%).</w:t>
      </w:r>
    </w:p>
    <w:p w:rsidR="00DA02CA" w:rsidRPr="006A732E" w:rsidRDefault="00DA02CA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На протяжении всего 2017 года с отрицательной динамикой работали производства:бумаги и бумажных изделий (индекс производства 2017 г. к уровню 2016 г. – 94,6%), компьютеров, электронных и оптических изделий (77,1%), металлургическое (74,8%), текстильных изделий (74,5%), прочих готовых изделий </w:t>
      </w:r>
      <w:r w:rsidRPr="006A732E">
        <w:rPr>
          <w:rFonts w:ascii="Arial" w:hAnsi="Arial" w:cs="Arial"/>
          <w:sz w:val="24"/>
          <w:szCs w:val="24"/>
        </w:rPr>
        <w:lastRenderedPageBreak/>
        <w:t>(32,3%), а также ремонт и монтаж машин и оборудования (73,6%).</w:t>
      </w:r>
    </w:p>
    <w:p w:rsidR="00DA02CA" w:rsidRPr="006A732E" w:rsidRDefault="00DA02CA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в фактических отпускных ценах (без НДС, акцизов и аналогичных обязательных платежей) по виду деятельности «Добыча полезных ископаемых» составил 3</w:t>
      </w:r>
      <w:r>
        <w:rPr>
          <w:rFonts w:ascii="Arial" w:hAnsi="Arial" w:cs="Arial"/>
          <w:sz w:val="24"/>
          <w:szCs w:val="24"/>
        </w:rPr>
        <w:t>,</w:t>
      </w:r>
      <w:r w:rsidRPr="006A732E">
        <w:rPr>
          <w:rFonts w:ascii="Arial" w:hAnsi="Arial" w:cs="Arial"/>
          <w:sz w:val="24"/>
          <w:szCs w:val="24"/>
        </w:rPr>
        <w:t>9 мл</w:t>
      </w:r>
      <w:r>
        <w:rPr>
          <w:rFonts w:ascii="Arial" w:hAnsi="Arial" w:cs="Arial"/>
          <w:sz w:val="24"/>
          <w:szCs w:val="24"/>
        </w:rPr>
        <w:t>рд</w:t>
      </w:r>
      <w:r w:rsidRPr="006A732E">
        <w:rPr>
          <w:rFonts w:ascii="Arial" w:hAnsi="Arial" w:cs="Arial"/>
          <w:sz w:val="24"/>
          <w:szCs w:val="24"/>
        </w:rPr>
        <w:t>. рублей, что на 19,4% больше, чем в2016 году; по виду деятельности «Обрабатывающие производства» – 407 мл</w:t>
      </w:r>
      <w:r>
        <w:rPr>
          <w:rFonts w:ascii="Arial" w:hAnsi="Arial" w:cs="Arial"/>
          <w:sz w:val="24"/>
          <w:szCs w:val="24"/>
        </w:rPr>
        <w:t>рд</w:t>
      </w:r>
      <w:r w:rsidRPr="006A732E">
        <w:rPr>
          <w:rFonts w:ascii="Arial" w:hAnsi="Arial" w:cs="Arial"/>
          <w:sz w:val="24"/>
          <w:szCs w:val="24"/>
        </w:rPr>
        <w:t>. рублей и 1,2%; по виду деятельности «Обеспечение электрической энергией, газом и паром; кондиционирование воздуха» – 39</w:t>
      </w:r>
      <w:r>
        <w:rPr>
          <w:rFonts w:ascii="Arial" w:hAnsi="Arial" w:cs="Arial"/>
          <w:sz w:val="24"/>
          <w:szCs w:val="24"/>
        </w:rPr>
        <w:t>,3</w:t>
      </w:r>
      <w:r w:rsidRPr="006A732E">
        <w:rPr>
          <w:rFonts w:ascii="Arial" w:hAnsi="Arial" w:cs="Arial"/>
          <w:sz w:val="24"/>
          <w:szCs w:val="24"/>
        </w:rPr>
        <w:t>мл</w:t>
      </w:r>
      <w:r>
        <w:rPr>
          <w:rFonts w:ascii="Arial" w:hAnsi="Arial" w:cs="Arial"/>
          <w:sz w:val="24"/>
          <w:szCs w:val="24"/>
        </w:rPr>
        <w:t>рд</w:t>
      </w:r>
      <w:r w:rsidRPr="006A732E">
        <w:rPr>
          <w:rFonts w:ascii="Arial" w:hAnsi="Arial" w:cs="Arial"/>
          <w:sz w:val="24"/>
          <w:szCs w:val="24"/>
        </w:rPr>
        <w:t>. рублей и 16,3%; «Водоснабжение; водоотведение, организация сбора и утилизации отходов, деятельность по ликвидации загрязнений» – 9</w:t>
      </w:r>
      <w:r>
        <w:rPr>
          <w:rFonts w:ascii="Arial" w:hAnsi="Arial" w:cs="Arial"/>
          <w:sz w:val="24"/>
          <w:szCs w:val="24"/>
        </w:rPr>
        <w:t>,</w:t>
      </w:r>
      <w:r w:rsidRPr="006A732E">
        <w:rPr>
          <w:rFonts w:ascii="Arial" w:hAnsi="Arial" w:cs="Arial"/>
          <w:sz w:val="24"/>
          <w:szCs w:val="24"/>
        </w:rPr>
        <w:t>9 мл</w:t>
      </w:r>
      <w:r>
        <w:rPr>
          <w:rFonts w:ascii="Arial" w:hAnsi="Arial" w:cs="Arial"/>
          <w:sz w:val="24"/>
          <w:szCs w:val="24"/>
        </w:rPr>
        <w:t>рд</w:t>
      </w:r>
      <w:r w:rsidRPr="006A732E">
        <w:rPr>
          <w:rFonts w:ascii="Arial" w:hAnsi="Arial" w:cs="Arial"/>
          <w:sz w:val="24"/>
          <w:szCs w:val="24"/>
        </w:rPr>
        <w:t>. рублей и 21,5%.</w:t>
      </w:r>
    </w:p>
    <w:p w:rsidR="00DA02CA" w:rsidRDefault="00DA02CA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Снижение инвестиционной активности</w:t>
      </w:r>
      <w:r>
        <w:rPr>
          <w:rFonts w:ascii="Arial" w:hAnsi="Arial" w:cs="Arial"/>
          <w:sz w:val="24"/>
          <w:szCs w:val="24"/>
        </w:rPr>
        <w:t xml:space="preserve">, </w:t>
      </w:r>
      <w:r w:rsidRPr="006A732E">
        <w:rPr>
          <w:rFonts w:ascii="Arial" w:hAnsi="Arial" w:cs="Arial"/>
          <w:sz w:val="24"/>
          <w:szCs w:val="24"/>
        </w:rPr>
        <w:t>отсутствие потребительского спроса на продукцию</w:t>
      </w:r>
      <w:r>
        <w:rPr>
          <w:rFonts w:ascii="Arial" w:hAnsi="Arial" w:cs="Arial"/>
          <w:sz w:val="24"/>
          <w:szCs w:val="24"/>
        </w:rPr>
        <w:t xml:space="preserve">, конкурирующий импорт, неопределенность экономической ситуации </w:t>
      </w:r>
      <w:r w:rsidRPr="006A732E">
        <w:rPr>
          <w:rFonts w:ascii="Arial" w:hAnsi="Arial" w:cs="Arial"/>
          <w:sz w:val="24"/>
          <w:szCs w:val="24"/>
        </w:rPr>
        <w:t>стал</w:t>
      </w:r>
      <w:r>
        <w:rPr>
          <w:rFonts w:ascii="Arial" w:hAnsi="Arial" w:cs="Arial"/>
          <w:sz w:val="24"/>
          <w:szCs w:val="24"/>
        </w:rPr>
        <w:t>и</w:t>
      </w:r>
      <w:r w:rsidRPr="006A732E">
        <w:rPr>
          <w:rFonts w:ascii="Arial" w:hAnsi="Arial" w:cs="Arial"/>
          <w:sz w:val="24"/>
          <w:szCs w:val="24"/>
        </w:rPr>
        <w:t xml:space="preserve"> основными причинами спада производства в таких видах деятельности как производство текстильных изделий, </w:t>
      </w:r>
      <w:r>
        <w:rPr>
          <w:rFonts w:ascii="Arial" w:hAnsi="Arial" w:cs="Arial"/>
          <w:sz w:val="24"/>
          <w:szCs w:val="24"/>
        </w:rPr>
        <w:t xml:space="preserve">производство одежды, </w:t>
      </w:r>
      <w:r w:rsidRPr="006A732E">
        <w:rPr>
          <w:rFonts w:ascii="Arial" w:hAnsi="Arial" w:cs="Arial"/>
          <w:sz w:val="24"/>
          <w:szCs w:val="24"/>
        </w:rPr>
        <w:t xml:space="preserve">производство кожи и изделий из кожи, производство прочей неметаллической минеральной продукции, металлургическое производство. </w:t>
      </w:r>
    </w:p>
    <w:p w:rsidR="00DA02CA" w:rsidRDefault="00DA02CA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Крупными и средними предприятиями инвестировано в основной капитал 46,5 млрд. рублей, из них 19,7 млрд. рублей, или более 42 %, </w:t>
      </w:r>
      <w:r w:rsidRPr="006A73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 промышленность области. Наибольший объем инвестиций приходился на производство </w:t>
      </w:r>
      <w:r w:rsidRPr="006A732E">
        <w:rPr>
          <w:rFonts w:ascii="Arial" w:hAnsi="Arial" w:cs="Arial"/>
          <w:sz w:val="24"/>
          <w:szCs w:val="24"/>
        </w:rPr>
        <w:t>пищевых продуктов</w:t>
      </w:r>
      <w:r>
        <w:rPr>
          <w:rFonts w:ascii="Arial" w:hAnsi="Arial" w:cs="Arial"/>
          <w:sz w:val="24"/>
          <w:szCs w:val="24"/>
        </w:rPr>
        <w:t xml:space="preserve"> и п</w:t>
      </w:r>
      <w:r w:rsidRPr="006A732E">
        <w:rPr>
          <w:rFonts w:ascii="Arial" w:hAnsi="Arial" w:cs="Arial"/>
          <w:sz w:val="24"/>
          <w:szCs w:val="24"/>
        </w:rPr>
        <w:t>роизводство готовых металлических изделий, кроме машин и оборудования</w:t>
      </w:r>
      <w:r>
        <w:rPr>
          <w:rFonts w:ascii="Arial" w:hAnsi="Arial" w:cs="Arial"/>
          <w:sz w:val="24"/>
          <w:szCs w:val="24"/>
        </w:rPr>
        <w:t xml:space="preserve"> (по 17 %), о</w:t>
      </w:r>
      <w:r w:rsidRPr="006A732E">
        <w:rPr>
          <w:rFonts w:ascii="Arial" w:hAnsi="Arial" w:cs="Arial"/>
          <w:sz w:val="24"/>
          <w:szCs w:val="24"/>
        </w:rPr>
        <w:t>беспечение электрической энергией, газом и паром; кондиционирование воздуха</w:t>
      </w:r>
      <w:r>
        <w:rPr>
          <w:rFonts w:ascii="Arial" w:hAnsi="Arial" w:cs="Arial"/>
          <w:sz w:val="24"/>
          <w:szCs w:val="24"/>
        </w:rPr>
        <w:t xml:space="preserve">  (16 %).</w:t>
      </w:r>
    </w:p>
    <w:p w:rsidR="00DA02CA" w:rsidRDefault="00DA02C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Среднемесячная заработная плата работников  предприятий промышленного комплекса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выросла на 8,9 % (в действующих ценах) по сравнению с 2016 годом и составила 31 тыс. рублей, что на 11,5 % выше, чем средняя по области. Самый высокий уровень оплаты труда наблюдался в </w:t>
      </w:r>
      <w:r w:rsidRPr="006A732E">
        <w:rPr>
          <w:rFonts w:ascii="Arial" w:hAnsi="Arial" w:cs="Arial"/>
          <w:sz w:val="24"/>
          <w:szCs w:val="24"/>
        </w:rPr>
        <w:t>производств</w:t>
      </w:r>
      <w:r>
        <w:rPr>
          <w:rFonts w:ascii="Arial" w:hAnsi="Arial" w:cs="Arial"/>
          <w:sz w:val="24"/>
          <w:szCs w:val="24"/>
        </w:rPr>
        <w:t>е</w:t>
      </w:r>
      <w:r w:rsidRPr="006A732E">
        <w:rPr>
          <w:rFonts w:ascii="Arial" w:hAnsi="Arial" w:cs="Arial"/>
          <w:sz w:val="24"/>
          <w:szCs w:val="24"/>
        </w:rPr>
        <w:t xml:space="preserve"> лекарственных средств и материалов, применяемых в медицинских целях,–</w:t>
      </w:r>
      <w:r>
        <w:rPr>
          <w:rFonts w:ascii="Arial" w:hAnsi="Arial" w:cs="Arial"/>
          <w:sz w:val="24"/>
          <w:szCs w:val="24"/>
        </w:rPr>
        <w:t xml:space="preserve">  43,8 тыс. рублей и </w:t>
      </w:r>
      <w:r w:rsidRPr="006A732E">
        <w:rPr>
          <w:rFonts w:ascii="Arial" w:hAnsi="Arial" w:cs="Arial"/>
          <w:sz w:val="24"/>
          <w:szCs w:val="24"/>
        </w:rPr>
        <w:t>производств</w:t>
      </w:r>
      <w:r>
        <w:rPr>
          <w:rFonts w:ascii="Arial" w:hAnsi="Arial" w:cs="Arial"/>
          <w:sz w:val="24"/>
          <w:szCs w:val="24"/>
        </w:rPr>
        <w:t>е</w:t>
      </w:r>
      <w:r w:rsidRPr="006A732E">
        <w:rPr>
          <w:rFonts w:ascii="Arial" w:hAnsi="Arial" w:cs="Arial"/>
          <w:sz w:val="24"/>
          <w:szCs w:val="24"/>
        </w:rPr>
        <w:t xml:space="preserve"> химических веществ и химических продуктов –</w:t>
      </w:r>
      <w:r>
        <w:rPr>
          <w:rFonts w:ascii="Arial" w:hAnsi="Arial" w:cs="Arial"/>
          <w:sz w:val="24"/>
          <w:szCs w:val="24"/>
        </w:rPr>
        <w:t xml:space="preserve"> 38,4 тыс. рублей, наименьший – </w:t>
      </w:r>
      <w:r w:rsidRPr="006A732E">
        <w:rPr>
          <w:rFonts w:ascii="Arial" w:hAnsi="Arial" w:cs="Arial"/>
          <w:sz w:val="24"/>
          <w:szCs w:val="24"/>
        </w:rPr>
        <w:t>производств</w:t>
      </w:r>
      <w:r>
        <w:rPr>
          <w:rFonts w:ascii="Arial" w:hAnsi="Arial" w:cs="Arial"/>
          <w:sz w:val="24"/>
          <w:szCs w:val="24"/>
        </w:rPr>
        <w:t>еодежды (14,3 тыс. руб.) и производстве к</w:t>
      </w:r>
      <w:r w:rsidRPr="006A732E">
        <w:rPr>
          <w:rFonts w:ascii="Arial" w:hAnsi="Arial" w:cs="Arial"/>
          <w:sz w:val="24"/>
          <w:szCs w:val="24"/>
        </w:rPr>
        <w:t>ожи и изделий из кожи</w:t>
      </w:r>
      <w:r>
        <w:rPr>
          <w:rFonts w:ascii="Arial" w:hAnsi="Arial" w:cs="Arial"/>
          <w:sz w:val="24"/>
          <w:szCs w:val="24"/>
        </w:rPr>
        <w:t xml:space="preserve"> (20,5 тыс. руб.).</w:t>
      </w:r>
    </w:p>
    <w:p w:rsidR="00DA02CA" w:rsidRDefault="00DA02CA" w:rsidP="00CA050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предварительным данным, более 70 % крупных и средних промышленных предприятий получили прибыль по итогам 2017 года.</w:t>
      </w:r>
    </w:p>
    <w:p w:rsidR="00DA02CA" w:rsidRDefault="00DA02CA" w:rsidP="00CA050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DA02CA" w:rsidRPr="00771F34" w:rsidRDefault="00DA02CA" w:rsidP="00CA050A">
      <w:pPr>
        <w:ind w:firstLine="709"/>
        <w:jc w:val="both"/>
        <w:rPr>
          <w:rStyle w:val="a4"/>
          <w:rFonts w:ascii="Arial" w:hAnsi="Arial" w:cs="Arial"/>
          <w:sz w:val="16"/>
          <w:szCs w:val="16"/>
        </w:rPr>
      </w:pPr>
    </w:p>
    <w:p w:rsidR="00DA02CA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szCs w:val="16"/>
          <w:u w:val="none"/>
        </w:rPr>
        <w:t>Амос</w:t>
      </w:r>
      <w:r w:rsidRPr="00CA050A">
        <w:rPr>
          <w:rStyle w:val="a4"/>
          <w:rFonts w:ascii="Arial" w:hAnsi="Arial" w:cs="Arial"/>
          <w:color w:val="auto"/>
          <w:sz w:val="16"/>
          <w:szCs w:val="16"/>
          <w:u w:val="none"/>
        </w:rPr>
        <w:t>ова Ирина Александровна</w:t>
      </w:r>
    </w:p>
    <w:p w:rsidR="00DA02CA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szCs w:val="16"/>
          <w:u w:val="none"/>
        </w:rPr>
        <w:t>Начальник отдела статистики предприятий</w:t>
      </w:r>
    </w:p>
    <w:p w:rsidR="00DA02CA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szCs w:val="16"/>
          <w:u w:val="none"/>
        </w:rPr>
        <w:t>тел. (4922  53-39-47)</w:t>
      </w:r>
    </w:p>
    <w:p w:rsidR="00DA02CA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F04A4B">
        <w:rPr>
          <w:rFonts w:ascii="Arial" w:hAnsi="Arial" w:cs="Arial"/>
          <w:sz w:val="16"/>
          <w:szCs w:val="16"/>
          <w:lang w:val="en-US"/>
        </w:rPr>
        <w:t>mailto</w:t>
      </w:r>
      <w:r w:rsidRPr="00771F34">
        <w:rPr>
          <w:rFonts w:ascii="Arial" w:hAnsi="Arial" w:cs="Arial"/>
          <w:sz w:val="16"/>
          <w:szCs w:val="16"/>
        </w:rPr>
        <w:t>:</w:t>
      </w:r>
      <w:hyperlink r:id="rId8" w:history="1">
        <w:r w:rsidRPr="00276F9F">
          <w:rPr>
            <w:rStyle w:val="a4"/>
            <w:rFonts w:ascii="Arial" w:hAnsi="Arial" w:cs="Arial"/>
            <w:sz w:val="16"/>
            <w:szCs w:val="16"/>
          </w:rPr>
          <w:t>P33_iamosova@gks.ru</w:t>
        </w:r>
      </w:hyperlink>
    </w:p>
    <w:p w:rsidR="00DA02CA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</w:p>
    <w:p w:rsidR="00DA02CA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</w:p>
    <w:p w:rsidR="00DA02CA" w:rsidRDefault="00DA02CA" w:rsidP="003027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Солдатова Наталья Михайловна, </w:t>
      </w:r>
    </w:p>
    <w:p w:rsidR="00DA02CA" w:rsidRDefault="00DA02CA" w:rsidP="003027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специалист  Владимирстата по взаимодействию  со СМИ</w:t>
      </w:r>
    </w:p>
    <w:p w:rsidR="00DA02CA" w:rsidRDefault="00DA02CA" w:rsidP="003027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тел. (4922 534167); моб</w:t>
      </w:r>
      <w:r w:rsidRPr="005D4BDE">
        <w:rPr>
          <w:rFonts w:ascii="Arial" w:hAnsi="Arial" w:cs="Arial"/>
          <w:sz w:val="16"/>
          <w:szCs w:val="16"/>
        </w:rPr>
        <w:t>.</w:t>
      </w:r>
      <w:r w:rsidRPr="00F04A4B">
        <w:rPr>
          <w:rFonts w:ascii="Arial" w:hAnsi="Arial" w:cs="Arial"/>
          <w:sz w:val="16"/>
          <w:szCs w:val="16"/>
          <w:lang w:val="en-US"/>
        </w:rPr>
        <w:t> </w:t>
      </w:r>
      <w:r w:rsidRPr="005D4BDE">
        <w:rPr>
          <w:rFonts w:ascii="Arial" w:hAnsi="Arial" w:cs="Arial"/>
          <w:sz w:val="16"/>
          <w:szCs w:val="16"/>
        </w:rPr>
        <w:t xml:space="preserve"> 8 930 740 88 65 </w:t>
      </w:r>
    </w:p>
    <w:p w:rsidR="00DA02CA" w:rsidRPr="00B411BC" w:rsidRDefault="00DA02CA" w:rsidP="00302723">
      <w:pPr>
        <w:jc w:val="both"/>
        <w:rPr>
          <w:rStyle w:val="a4"/>
          <w:rFonts w:ascii="Arial" w:hAnsi="Arial" w:cs="Arial"/>
          <w:sz w:val="16"/>
          <w:szCs w:val="16"/>
          <w:lang w:val="en-US"/>
        </w:rPr>
      </w:pPr>
      <w:r w:rsidRPr="00F04A4B">
        <w:rPr>
          <w:rFonts w:ascii="Arial" w:hAnsi="Arial" w:cs="Arial"/>
          <w:sz w:val="16"/>
          <w:szCs w:val="16"/>
          <w:lang w:val="en-US"/>
        </w:rPr>
        <w:t>mailto</w:t>
      </w:r>
      <w:r w:rsidRPr="00B411BC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9" w:history="1">
        <w:r w:rsidRPr="00F04A4B">
          <w:rPr>
            <w:rStyle w:val="a4"/>
            <w:rFonts w:ascii="Arial" w:hAnsi="Arial" w:cs="Arial"/>
            <w:sz w:val="16"/>
            <w:szCs w:val="16"/>
            <w:lang w:val="en-US"/>
          </w:rPr>
          <w:t>P</w:t>
        </w:r>
        <w:r w:rsidRPr="00B411BC">
          <w:rPr>
            <w:rStyle w:val="a4"/>
            <w:rFonts w:ascii="Arial" w:hAnsi="Arial" w:cs="Arial"/>
            <w:sz w:val="16"/>
            <w:szCs w:val="16"/>
            <w:lang w:val="en-US"/>
          </w:rPr>
          <w:t>33_</w:t>
        </w:r>
        <w:r w:rsidRPr="00F04A4B">
          <w:rPr>
            <w:rStyle w:val="a4"/>
            <w:rFonts w:ascii="Arial" w:hAnsi="Arial" w:cs="Arial"/>
            <w:sz w:val="16"/>
            <w:szCs w:val="16"/>
            <w:lang w:val="en-US"/>
          </w:rPr>
          <w:t>nsoldatova</w:t>
        </w:r>
        <w:r w:rsidRPr="00B411BC">
          <w:rPr>
            <w:rStyle w:val="a4"/>
            <w:rFonts w:ascii="Arial" w:hAnsi="Arial" w:cs="Arial"/>
            <w:sz w:val="16"/>
            <w:szCs w:val="16"/>
            <w:lang w:val="en-US"/>
          </w:rPr>
          <w:t>@</w:t>
        </w:r>
        <w:r>
          <w:rPr>
            <w:rStyle w:val="a4"/>
            <w:rFonts w:ascii="Arial" w:hAnsi="Arial" w:cs="Arial"/>
            <w:sz w:val="16"/>
            <w:szCs w:val="16"/>
            <w:lang w:val="en-US"/>
          </w:rPr>
          <w:t>gks</w:t>
        </w:r>
        <w:r w:rsidRPr="00B411BC">
          <w:rPr>
            <w:rStyle w:val="a4"/>
            <w:rFonts w:ascii="Arial" w:hAnsi="Arial" w:cs="Arial"/>
            <w:sz w:val="16"/>
            <w:szCs w:val="16"/>
            <w:lang w:val="en-US"/>
          </w:rPr>
          <w:t>.</w:t>
        </w:r>
        <w:r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DA02CA" w:rsidRPr="00B411BC" w:rsidRDefault="00D44A91" w:rsidP="00302723">
      <w:pPr>
        <w:jc w:val="both"/>
        <w:rPr>
          <w:rStyle w:val="a4"/>
          <w:rFonts w:ascii="Arial" w:hAnsi="Arial" w:cs="Arial"/>
          <w:sz w:val="16"/>
          <w:szCs w:val="16"/>
          <w:lang w:val="en-US"/>
        </w:rPr>
      </w:pPr>
      <w:hyperlink r:id="rId10" w:history="1">
        <w:r w:rsidR="00DA02CA" w:rsidRPr="00CA050A">
          <w:rPr>
            <w:rStyle w:val="a4"/>
            <w:rFonts w:ascii="Arial" w:hAnsi="Arial" w:cs="Arial"/>
            <w:sz w:val="16"/>
            <w:szCs w:val="16"/>
            <w:lang w:val="en-US"/>
          </w:rPr>
          <w:t>http</w:t>
        </w:r>
        <w:r w:rsidR="00DA02CA" w:rsidRPr="00B411BC">
          <w:rPr>
            <w:rStyle w:val="a4"/>
            <w:rFonts w:ascii="Arial" w:hAnsi="Arial" w:cs="Arial"/>
            <w:sz w:val="16"/>
            <w:szCs w:val="16"/>
            <w:lang w:val="en-US"/>
          </w:rPr>
          <w:t>://</w:t>
        </w:r>
        <w:r w:rsidR="00DA02CA" w:rsidRPr="00CA050A">
          <w:rPr>
            <w:rStyle w:val="a4"/>
            <w:rFonts w:ascii="Arial" w:hAnsi="Arial" w:cs="Arial"/>
            <w:sz w:val="16"/>
            <w:szCs w:val="16"/>
            <w:lang w:val="en-US"/>
          </w:rPr>
          <w:t>vladimirstat</w:t>
        </w:r>
        <w:r w:rsidR="00DA02CA" w:rsidRPr="00B411BC">
          <w:rPr>
            <w:rStyle w:val="a4"/>
            <w:rFonts w:ascii="Arial" w:hAnsi="Arial" w:cs="Arial"/>
            <w:sz w:val="16"/>
            <w:szCs w:val="16"/>
            <w:lang w:val="en-US"/>
          </w:rPr>
          <w:t>.</w:t>
        </w:r>
        <w:r w:rsidR="00DA02CA" w:rsidRPr="00CA050A">
          <w:rPr>
            <w:rStyle w:val="a4"/>
            <w:rFonts w:ascii="Arial" w:hAnsi="Arial" w:cs="Arial"/>
            <w:sz w:val="16"/>
            <w:szCs w:val="16"/>
            <w:lang w:val="en-US"/>
          </w:rPr>
          <w:t>gks</w:t>
        </w:r>
        <w:r w:rsidR="00DA02CA" w:rsidRPr="00B411BC">
          <w:rPr>
            <w:rStyle w:val="a4"/>
            <w:rFonts w:ascii="Arial" w:hAnsi="Arial" w:cs="Arial"/>
            <w:sz w:val="16"/>
            <w:szCs w:val="16"/>
            <w:lang w:val="en-US"/>
          </w:rPr>
          <w:t>.</w:t>
        </w:r>
        <w:r w:rsidR="00DA02CA" w:rsidRPr="00CA050A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DA02CA" w:rsidRPr="00B411BC" w:rsidRDefault="00DA02CA" w:rsidP="00302723">
      <w:pPr>
        <w:ind w:firstLine="709"/>
        <w:jc w:val="both"/>
        <w:rPr>
          <w:rStyle w:val="a4"/>
          <w:rFonts w:ascii="Arial" w:hAnsi="Arial" w:cs="Arial"/>
          <w:sz w:val="16"/>
          <w:szCs w:val="16"/>
          <w:lang w:val="en-US"/>
        </w:rPr>
      </w:pPr>
    </w:p>
    <w:p w:rsidR="00DA02CA" w:rsidRPr="00B411BC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DA02CA" w:rsidRPr="00B411BC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DA02CA" w:rsidRPr="00B411BC" w:rsidRDefault="00DA02CA" w:rsidP="00CA050A">
      <w:pPr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DA02CA" w:rsidRDefault="00DA02CA" w:rsidP="00CA050A">
      <w:pPr>
        <w:ind w:firstLine="709"/>
        <w:jc w:val="both"/>
        <w:rPr>
          <w:rFonts w:ascii="Arial" w:hAnsi="Arial" w:cs="Arial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bCs/>
          <w:color w:val="000000"/>
          <w:sz w:val="22"/>
          <w:szCs w:val="22"/>
        </w:rPr>
        <w:t>обязательна</w:t>
      </w:r>
    </w:p>
    <w:p w:rsidR="00DA02CA" w:rsidRDefault="00DA02C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A02CA" w:rsidSect="00514E03"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A3" w:rsidRDefault="004326A3">
      <w:r>
        <w:separator/>
      </w:r>
    </w:p>
  </w:endnote>
  <w:endnote w:type="continuationSeparator" w:id="0">
    <w:p w:rsidR="004326A3" w:rsidRDefault="0043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CA" w:rsidRDefault="00D44A91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02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1BC">
      <w:rPr>
        <w:rStyle w:val="a7"/>
        <w:noProof/>
      </w:rPr>
      <w:t>1</w:t>
    </w:r>
    <w:r>
      <w:rPr>
        <w:rStyle w:val="a7"/>
      </w:rPr>
      <w:fldChar w:fldCharType="end"/>
    </w:r>
  </w:p>
  <w:p w:rsidR="00DA02CA" w:rsidRDefault="00DA02CA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A3" w:rsidRDefault="004326A3">
      <w:r>
        <w:separator/>
      </w:r>
    </w:p>
  </w:footnote>
  <w:footnote w:type="continuationSeparator" w:id="0">
    <w:p w:rsidR="004326A3" w:rsidRDefault="0043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023"/>
    <w:rsid w:val="00002F61"/>
    <w:rsid w:val="00010169"/>
    <w:rsid w:val="00013A4B"/>
    <w:rsid w:val="00013E33"/>
    <w:rsid w:val="0001656F"/>
    <w:rsid w:val="000244AE"/>
    <w:rsid w:val="00026882"/>
    <w:rsid w:val="00027317"/>
    <w:rsid w:val="00032456"/>
    <w:rsid w:val="000331C5"/>
    <w:rsid w:val="000473F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0527"/>
    <w:rsid w:val="001E5AF3"/>
    <w:rsid w:val="001F47FE"/>
    <w:rsid w:val="001F6F68"/>
    <w:rsid w:val="001F774F"/>
    <w:rsid w:val="0020267B"/>
    <w:rsid w:val="002031DE"/>
    <w:rsid w:val="00206C9E"/>
    <w:rsid w:val="00210E5D"/>
    <w:rsid w:val="00212008"/>
    <w:rsid w:val="002130AD"/>
    <w:rsid w:val="00220523"/>
    <w:rsid w:val="002226A1"/>
    <w:rsid w:val="0022342F"/>
    <w:rsid w:val="0022452D"/>
    <w:rsid w:val="00234445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76F9F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723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F07C1"/>
    <w:rsid w:val="003F0DFA"/>
    <w:rsid w:val="00405981"/>
    <w:rsid w:val="00413477"/>
    <w:rsid w:val="004139D3"/>
    <w:rsid w:val="00413B1C"/>
    <w:rsid w:val="004172C8"/>
    <w:rsid w:val="0042352A"/>
    <w:rsid w:val="00423602"/>
    <w:rsid w:val="00427E20"/>
    <w:rsid w:val="00431794"/>
    <w:rsid w:val="004326A3"/>
    <w:rsid w:val="00434E06"/>
    <w:rsid w:val="0044128D"/>
    <w:rsid w:val="00443EE3"/>
    <w:rsid w:val="00446693"/>
    <w:rsid w:val="004478DE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5B60"/>
    <w:rsid w:val="00582343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C0AD9"/>
    <w:rsid w:val="005C0D04"/>
    <w:rsid w:val="005C4E87"/>
    <w:rsid w:val="005D205F"/>
    <w:rsid w:val="005D2AB4"/>
    <w:rsid w:val="005D2F80"/>
    <w:rsid w:val="005D4BDE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2737F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27DD"/>
    <w:rsid w:val="00794571"/>
    <w:rsid w:val="00796878"/>
    <w:rsid w:val="00797300"/>
    <w:rsid w:val="007A19D8"/>
    <w:rsid w:val="007B231A"/>
    <w:rsid w:val="007B2884"/>
    <w:rsid w:val="007B4CE1"/>
    <w:rsid w:val="007B74E4"/>
    <w:rsid w:val="007C169D"/>
    <w:rsid w:val="007C585A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480E"/>
    <w:rsid w:val="00836223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53EA"/>
    <w:rsid w:val="00886299"/>
    <w:rsid w:val="00890F83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70D4A"/>
    <w:rsid w:val="00A7722C"/>
    <w:rsid w:val="00A776FE"/>
    <w:rsid w:val="00A8731B"/>
    <w:rsid w:val="00A902B8"/>
    <w:rsid w:val="00A90DAB"/>
    <w:rsid w:val="00A9708D"/>
    <w:rsid w:val="00AA28CC"/>
    <w:rsid w:val="00AA6381"/>
    <w:rsid w:val="00AA6FC2"/>
    <w:rsid w:val="00AB01FC"/>
    <w:rsid w:val="00AB0360"/>
    <w:rsid w:val="00AB6F6D"/>
    <w:rsid w:val="00AC07A4"/>
    <w:rsid w:val="00AC472F"/>
    <w:rsid w:val="00AC5D51"/>
    <w:rsid w:val="00AD1789"/>
    <w:rsid w:val="00AD1E6C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11BC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7143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050A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223D9"/>
    <w:rsid w:val="00D2282F"/>
    <w:rsid w:val="00D250FB"/>
    <w:rsid w:val="00D370AD"/>
    <w:rsid w:val="00D41B55"/>
    <w:rsid w:val="00D449ED"/>
    <w:rsid w:val="00D44A91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0213"/>
    <w:rsid w:val="00DA02CA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783"/>
    <w:rsid w:val="00DF6361"/>
    <w:rsid w:val="00DF6671"/>
    <w:rsid w:val="00DF6CAE"/>
    <w:rsid w:val="00E102A1"/>
    <w:rsid w:val="00E13039"/>
    <w:rsid w:val="00E144A0"/>
    <w:rsid w:val="00E22C7C"/>
    <w:rsid w:val="00E24ACE"/>
    <w:rsid w:val="00E2780A"/>
    <w:rsid w:val="00E36252"/>
    <w:rsid w:val="00E369F2"/>
    <w:rsid w:val="00E42D4D"/>
    <w:rsid w:val="00E45AFB"/>
    <w:rsid w:val="00E5310B"/>
    <w:rsid w:val="00E55279"/>
    <w:rsid w:val="00E65A3C"/>
    <w:rsid w:val="00E7642B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4A4B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570B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4A00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vertAlign w:val="superscript"/>
    </w:rPr>
  </w:style>
  <w:style w:type="character" w:styleId="a9">
    <w:name w:val="FollowedHyperlink"/>
    <w:basedOn w:val="a0"/>
    <w:uiPriority w:val="99"/>
    <w:rsid w:val="00EC4AB4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sz w:val="28"/>
      <w:szCs w:val="28"/>
      <w:lang w:val="ru-RU" w:eastAsia="ru-RU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  <w:szCs w:val="28"/>
    </w:rPr>
  </w:style>
  <w:style w:type="character" w:customStyle="1" w:styleId="BodyTextIndentChar1">
    <w:name w:val="Body Text Indent Char1"/>
    <w:basedOn w:val="a0"/>
    <w:link w:val="ab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</w:style>
  <w:style w:type="character" w:styleId="af0">
    <w:name w:val="Strong"/>
    <w:basedOn w:val="a0"/>
    <w:uiPriority w:val="99"/>
    <w:qFormat/>
    <w:locked/>
    <w:rsid w:val="002D6C43"/>
    <w:rPr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lang w:val="ru-RU" w:eastAsia="ru-RU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/>
      <w:sz w:val="24"/>
      <w:szCs w:val="24"/>
      <w:lang w:val="ru-RU" w:eastAsia="ru-RU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iamos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User</cp:lastModifiedBy>
  <cp:revision>2</cp:revision>
  <cp:lastPrinted>2018-03-04T14:27:00Z</cp:lastPrinted>
  <dcterms:created xsi:type="dcterms:W3CDTF">2018-03-15T04:49:00Z</dcterms:created>
  <dcterms:modified xsi:type="dcterms:W3CDTF">2018-03-15T04:49:00Z</dcterms:modified>
</cp:coreProperties>
</file>